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DB" w:rsidRDefault="00CE60DB" w:rsidP="00025193">
      <w:pPr>
        <w:spacing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E60DB">
        <w:rPr>
          <w:rFonts w:ascii="Arial" w:eastAsia="Arial Unicode MS" w:hAnsi="Arial" w:cs="Arial"/>
          <w:b/>
          <w:sz w:val="24"/>
          <w:szCs w:val="24"/>
        </w:rPr>
        <w:t xml:space="preserve">Информация о прохождении поступающими предварительного </w:t>
      </w:r>
    </w:p>
    <w:p w:rsidR="00F965D1" w:rsidRPr="00CE60DB" w:rsidRDefault="00CE60DB" w:rsidP="00025193">
      <w:pPr>
        <w:spacing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E60DB">
        <w:rPr>
          <w:rFonts w:ascii="Arial" w:eastAsia="Arial Unicode MS" w:hAnsi="Arial" w:cs="Arial"/>
          <w:b/>
          <w:sz w:val="24"/>
          <w:szCs w:val="24"/>
        </w:rPr>
        <w:t>медицинск</w:t>
      </w:r>
      <w:r w:rsidRPr="00CE60DB">
        <w:rPr>
          <w:rFonts w:ascii="Arial" w:eastAsia="Arial Unicode MS" w:hAnsi="Arial" w:cs="Arial"/>
          <w:b/>
          <w:sz w:val="24"/>
          <w:szCs w:val="24"/>
        </w:rPr>
        <w:t>о</w:t>
      </w:r>
      <w:r w:rsidRPr="00CE60DB">
        <w:rPr>
          <w:rFonts w:ascii="Arial" w:eastAsia="Arial Unicode MS" w:hAnsi="Arial" w:cs="Arial"/>
          <w:b/>
          <w:sz w:val="24"/>
          <w:szCs w:val="24"/>
        </w:rPr>
        <w:t>го осмотра</w:t>
      </w:r>
    </w:p>
    <w:p w:rsidR="00CE60DB" w:rsidRPr="00CE60DB" w:rsidRDefault="004C0829" w:rsidP="00025193">
      <w:pPr>
        <w:spacing w:after="0" w:line="240" w:lineRule="auto"/>
        <w:jc w:val="both"/>
        <w:rPr>
          <w:rFonts w:ascii="Arial" w:eastAsia="Arial Unicode MS" w:hAnsi="Arial" w:cs="Arial"/>
        </w:rPr>
      </w:pPr>
      <w:r w:rsidRPr="00CE60DB">
        <w:rPr>
          <w:rFonts w:ascii="Arial" w:eastAsia="Arial Unicode MS" w:hAnsi="Arial" w:cs="Arial"/>
        </w:rPr>
        <w:tab/>
      </w:r>
    </w:p>
    <w:p w:rsidR="00422E66" w:rsidRPr="00CE60DB" w:rsidRDefault="00CE60DB" w:rsidP="0002519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</w:rPr>
        <w:tab/>
      </w:r>
      <w:r w:rsidR="004C0829"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При подаче заявления о приеме в колледж поступающие предоставляют </w:t>
      </w:r>
      <w:r w:rsidR="001C0938"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оригинал или копию </w:t>
      </w:r>
      <w:r w:rsidR="004C0829" w:rsidRPr="00CE60DB">
        <w:rPr>
          <w:rFonts w:ascii="Arial Unicode MS" w:eastAsia="Arial Unicode MS" w:hAnsi="Arial Unicode MS" w:cs="Arial Unicode MS"/>
          <w:sz w:val="24"/>
          <w:szCs w:val="24"/>
        </w:rPr>
        <w:t>медицинск</w:t>
      </w:r>
      <w:r w:rsidR="001C0938" w:rsidRPr="00CE60DB">
        <w:rPr>
          <w:rFonts w:ascii="Arial Unicode MS" w:eastAsia="Arial Unicode MS" w:hAnsi="Arial Unicode MS" w:cs="Arial Unicode MS"/>
          <w:sz w:val="24"/>
          <w:szCs w:val="24"/>
        </w:rPr>
        <w:t>ой</w:t>
      </w:r>
      <w:r w:rsidR="004C0829"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 справк</w:t>
      </w:r>
      <w:r w:rsidR="001C0938"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и </w:t>
      </w:r>
      <w:r w:rsidRPr="00CE60DB">
        <w:rPr>
          <w:rFonts w:ascii="Arial Unicode MS" w:eastAsia="Arial Unicode MS" w:hAnsi="Arial Unicode MS" w:cs="Arial Unicode MS"/>
          <w:sz w:val="24"/>
          <w:szCs w:val="24"/>
        </w:rPr>
        <w:t>о состоянии здор</w:t>
      </w:r>
      <w:r w:rsidRPr="00CE60DB">
        <w:rPr>
          <w:rFonts w:ascii="Arial Unicode MS" w:eastAsia="Arial Unicode MS" w:hAnsi="Arial Unicode MS" w:cs="Arial Unicode MS"/>
          <w:sz w:val="24"/>
          <w:szCs w:val="24"/>
        </w:rPr>
        <w:t>о</w:t>
      </w:r>
      <w:r w:rsidRPr="00CE60DB">
        <w:rPr>
          <w:rFonts w:ascii="Arial Unicode MS" w:eastAsia="Arial Unicode MS" w:hAnsi="Arial Unicode MS" w:cs="Arial Unicode MS"/>
          <w:sz w:val="24"/>
          <w:szCs w:val="24"/>
        </w:rPr>
        <w:t>вья</w:t>
      </w:r>
      <w:r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C0938"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по форме </w:t>
      </w:r>
      <w:r w:rsidR="004C0829"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E7669" w:rsidRPr="00CE60DB">
        <w:rPr>
          <w:rFonts w:ascii="Arial Unicode MS" w:eastAsia="Arial Unicode MS" w:hAnsi="Arial Unicode MS" w:cs="Arial Unicode MS"/>
          <w:sz w:val="24"/>
          <w:szCs w:val="24"/>
        </w:rPr>
        <w:t>086</w:t>
      </w:r>
      <w:r w:rsidR="001C0938" w:rsidRPr="00CE60DB">
        <w:rPr>
          <w:rFonts w:ascii="Arial Unicode MS" w:eastAsia="Arial Unicode MS" w:hAnsi="Arial Unicode MS" w:cs="Arial Unicode MS"/>
          <w:sz w:val="24"/>
          <w:szCs w:val="24"/>
        </w:rPr>
        <w:t>/У.</w:t>
      </w:r>
    </w:p>
    <w:p w:rsidR="001C0938" w:rsidRPr="00CE60DB" w:rsidRDefault="001C0938" w:rsidP="0002519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  <w:sz w:val="24"/>
          <w:szCs w:val="24"/>
        </w:rPr>
        <w:tab/>
        <w:t>В медицинской справке должны содержаться сведения о прохождении осмотра следующими врачами специалистами:</w:t>
      </w:r>
    </w:p>
    <w:p w:rsidR="001C0938" w:rsidRPr="00CE60DB" w:rsidRDefault="001C0938" w:rsidP="0002519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  <w:sz w:val="24"/>
          <w:szCs w:val="24"/>
        </w:rPr>
        <w:tab/>
      </w:r>
      <w:r w:rsidR="00CE60DB"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Pr="00CE60DB">
        <w:rPr>
          <w:rFonts w:ascii="Arial Unicode MS" w:eastAsia="Arial Unicode MS" w:hAnsi="Arial Unicode MS" w:cs="Arial Unicode MS"/>
          <w:sz w:val="24"/>
          <w:szCs w:val="24"/>
        </w:rPr>
        <w:t>терапевт;</w:t>
      </w:r>
    </w:p>
    <w:p w:rsidR="001C0938" w:rsidRPr="00CE60DB" w:rsidRDefault="00CE60DB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1C0938" w:rsidRPr="00CE60DB">
        <w:rPr>
          <w:rFonts w:ascii="Arial Unicode MS" w:eastAsia="Arial Unicode MS" w:hAnsi="Arial Unicode MS" w:cs="Arial Unicode MS"/>
          <w:sz w:val="24"/>
          <w:szCs w:val="24"/>
        </w:rPr>
        <w:t>окулист;</w:t>
      </w:r>
    </w:p>
    <w:p w:rsidR="000933E9" w:rsidRPr="00CE60DB" w:rsidRDefault="00CE60DB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0933E9" w:rsidRPr="00CE60DB">
        <w:rPr>
          <w:rFonts w:ascii="Arial Unicode MS" w:eastAsia="Arial Unicode MS" w:hAnsi="Arial Unicode MS" w:cs="Arial Unicode MS"/>
          <w:sz w:val="24"/>
          <w:szCs w:val="24"/>
        </w:rPr>
        <w:t>хирург;</w:t>
      </w:r>
    </w:p>
    <w:p w:rsidR="000933E9" w:rsidRPr="00CE60DB" w:rsidRDefault="00CE60DB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0933E9" w:rsidRPr="00CE60DB">
        <w:rPr>
          <w:rFonts w:ascii="Arial Unicode MS" w:eastAsia="Arial Unicode MS" w:hAnsi="Arial Unicode MS" w:cs="Arial Unicode MS"/>
          <w:sz w:val="24"/>
          <w:szCs w:val="24"/>
        </w:rPr>
        <w:t>невропатолог;</w:t>
      </w:r>
    </w:p>
    <w:p w:rsidR="001C0938" w:rsidRPr="00CE60DB" w:rsidRDefault="00CE60DB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1C0938" w:rsidRPr="00CE60DB">
        <w:rPr>
          <w:rFonts w:ascii="Arial Unicode MS" w:eastAsia="Arial Unicode MS" w:hAnsi="Arial Unicode MS" w:cs="Arial Unicode MS"/>
          <w:sz w:val="24"/>
          <w:szCs w:val="24"/>
        </w:rPr>
        <w:t>отоларинголог;</w:t>
      </w:r>
      <w:bookmarkStart w:id="0" w:name="_GoBack"/>
      <w:bookmarkEnd w:id="0"/>
    </w:p>
    <w:p w:rsidR="001C0938" w:rsidRPr="00CE60DB" w:rsidRDefault="00CE60DB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1C0938" w:rsidRPr="00CE60DB">
        <w:rPr>
          <w:rFonts w:ascii="Arial Unicode MS" w:eastAsia="Arial Unicode MS" w:hAnsi="Arial Unicode MS" w:cs="Arial Unicode MS"/>
          <w:sz w:val="24"/>
          <w:szCs w:val="24"/>
        </w:rPr>
        <w:t>психиатр;</w:t>
      </w:r>
    </w:p>
    <w:p w:rsidR="001C0938" w:rsidRPr="00CE60DB" w:rsidRDefault="00CE60DB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1C0938" w:rsidRPr="00CE60DB">
        <w:rPr>
          <w:rFonts w:ascii="Arial Unicode MS" w:eastAsia="Arial Unicode MS" w:hAnsi="Arial Unicode MS" w:cs="Arial Unicode MS"/>
          <w:sz w:val="24"/>
          <w:szCs w:val="24"/>
        </w:rPr>
        <w:t>нарколог;</w:t>
      </w:r>
    </w:p>
    <w:p w:rsidR="001C0938" w:rsidRDefault="00CE60DB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1C0938" w:rsidRPr="00CE60DB">
        <w:rPr>
          <w:rFonts w:ascii="Arial Unicode MS" w:eastAsia="Arial Unicode MS" w:hAnsi="Arial Unicode MS" w:cs="Arial Unicode MS"/>
          <w:sz w:val="24"/>
          <w:szCs w:val="24"/>
        </w:rPr>
        <w:t>дерматовенеролог.</w:t>
      </w:r>
    </w:p>
    <w:p w:rsidR="00CE60DB" w:rsidRPr="00CE60DB" w:rsidRDefault="00CE60DB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При проведении медицинского осмотра всем обследуемым в обязательном порядке пройти </w:t>
      </w:r>
      <w:r w:rsidRPr="00CE60DB">
        <w:rPr>
          <w:rFonts w:ascii="Arial Unicode MS" w:eastAsia="Arial Unicode MS" w:hAnsi="Arial Unicode MS" w:cs="Arial Unicode MS"/>
          <w:b/>
          <w:sz w:val="24"/>
          <w:szCs w:val="24"/>
        </w:rPr>
        <w:t>флюорографию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1C0938" w:rsidRDefault="001C0938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60DB">
        <w:rPr>
          <w:rFonts w:ascii="Arial Unicode MS" w:eastAsia="Arial Unicode MS" w:hAnsi="Arial Unicode MS" w:cs="Arial Unicode MS"/>
          <w:sz w:val="24"/>
          <w:szCs w:val="24"/>
        </w:rPr>
        <w:t>В медицинской справке указываются также сведения о прививках, данные лабораторных исследований</w:t>
      </w:r>
      <w:r w:rsidR="00396D6D"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, рентгенограмме грудной клетки и должно иметься </w:t>
      </w:r>
      <w:r w:rsidR="000933E9" w:rsidRPr="00CE60DB">
        <w:rPr>
          <w:rFonts w:ascii="Arial Unicode MS" w:eastAsia="Arial Unicode MS" w:hAnsi="Arial Unicode MS" w:cs="Arial Unicode MS"/>
          <w:sz w:val="24"/>
          <w:szCs w:val="24"/>
        </w:rPr>
        <w:t xml:space="preserve">врачебное </w:t>
      </w:r>
      <w:r w:rsidR="00396D6D" w:rsidRPr="00CE60DB">
        <w:rPr>
          <w:rFonts w:ascii="Arial Unicode MS" w:eastAsia="Arial Unicode MS" w:hAnsi="Arial Unicode MS" w:cs="Arial Unicode MS"/>
          <w:sz w:val="24"/>
          <w:szCs w:val="24"/>
        </w:rPr>
        <w:t>заключение о возможности обучения по указанному направлению, сп</w:t>
      </w:r>
      <w:r w:rsidR="00396D6D" w:rsidRPr="00CE60DB">
        <w:rPr>
          <w:rFonts w:ascii="Arial Unicode MS" w:eastAsia="Arial Unicode MS" w:hAnsi="Arial Unicode MS" w:cs="Arial Unicode MS"/>
          <w:sz w:val="24"/>
          <w:szCs w:val="24"/>
        </w:rPr>
        <w:t>е</w:t>
      </w:r>
      <w:r w:rsidR="00396D6D" w:rsidRPr="00CE60DB">
        <w:rPr>
          <w:rFonts w:ascii="Arial Unicode MS" w:eastAsia="Arial Unicode MS" w:hAnsi="Arial Unicode MS" w:cs="Arial Unicode MS"/>
          <w:sz w:val="24"/>
          <w:szCs w:val="24"/>
        </w:rPr>
        <w:t>циальности или профессии.</w:t>
      </w:r>
    </w:p>
    <w:p w:rsidR="00CE60DB" w:rsidRDefault="00CE60DB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Поступающие, проживающие в г. Белгороде, а также иногородние, име</w:t>
      </w:r>
      <w:r>
        <w:rPr>
          <w:rFonts w:ascii="Arial Unicode MS" w:eastAsia="Arial Unicode MS" w:hAnsi="Arial Unicode MS" w:cs="Arial Unicode MS"/>
          <w:sz w:val="24"/>
          <w:szCs w:val="24"/>
        </w:rPr>
        <w:t>ю</w:t>
      </w:r>
      <w:r>
        <w:rPr>
          <w:rFonts w:ascii="Arial Unicode MS" w:eastAsia="Arial Unicode MS" w:hAnsi="Arial Unicode MS" w:cs="Arial Unicode MS"/>
          <w:sz w:val="24"/>
          <w:szCs w:val="24"/>
        </w:rPr>
        <w:t>щие гражданство РФ, предварительные медицинские осмотры могут пройти в п</w:t>
      </w:r>
      <w:r>
        <w:rPr>
          <w:rFonts w:ascii="Arial Unicode MS" w:eastAsia="Arial Unicode MS" w:hAnsi="Arial Unicode MS" w:cs="Arial Unicode MS"/>
          <w:sz w:val="24"/>
          <w:szCs w:val="24"/>
        </w:rPr>
        <w:t>о</w:t>
      </w:r>
      <w:r>
        <w:rPr>
          <w:rFonts w:ascii="Arial Unicode MS" w:eastAsia="Arial Unicode MS" w:hAnsi="Arial Unicode MS" w:cs="Arial Unicode MS"/>
          <w:sz w:val="24"/>
          <w:szCs w:val="24"/>
        </w:rPr>
        <w:t>ликлиниках г. Белгорода</w:t>
      </w:r>
      <w:r w:rsidR="008F5A52">
        <w:rPr>
          <w:rFonts w:ascii="Arial Unicode MS" w:eastAsia="Arial Unicode MS" w:hAnsi="Arial Unicode MS" w:cs="Arial Unicode MS"/>
          <w:sz w:val="24"/>
          <w:szCs w:val="24"/>
        </w:rPr>
        <w:t xml:space="preserve"> по адресам:</w:t>
      </w:r>
    </w:p>
    <w:p w:rsidR="008F5A52" w:rsidRDefault="008F5A52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Детская поликлиника № 1. Адрес: г. Белгород, ул. Попова, 24а, тел. 8 (472) 33-68-20.</w:t>
      </w:r>
    </w:p>
    <w:p w:rsidR="008F5A52" w:rsidRDefault="008F5A52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Детская поликлиника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№ 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Адрес: г. Белгород, ул. </w:t>
      </w:r>
      <w:r>
        <w:rPr>
          <w:rFonts w:ascii="Arial Unicode MS" w:eastAsia="Arial Unicode MS" w:hAnsi="Arial Unicode MS" w:cs="Arial Unicode MS"/>
          <w:sz w:val="24"/>
          <w:szCs w:val="24"/>
        </w:rPr>
        <w:t>Князя Трубецкого, 62</w:t>
      </w:r>
      <w:r>
        <w:rPr>
          <w:rFonts w:ascii="Arial Unicode MS" w:eastAsia="Arial Unicode MS" w:hAnsi="Arial Unicode MS" w:cs="Arial Unicode MS"/>
          <w:sz w:val="24"/>
          <w:szCs w:val="24"/>
        </w:rPr>
        <w:t>, тел. 8 (472) 33-</w:t>
      </w:r>
      <w:r>
        <w:rPr>
          <w:rFonts w:ascii="Arial Unicode MS" w:eastAsia="Arial Unicode MS" w:hAnsi="Arial Unicode MS" w:cs="Arial Unicode MS"/>
          <w:sz w:val="24"/>
          <w:szCs w:val="24"/>
        </w:rPr>
        <w:t>52-42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8F5A52" w:rsidRDefault="008F5A52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Детская поликлиника № </w:t>
      </w:r>
      <w:r>
        <w:rPr>
          <w:rFonts w:ascii="Arial Unicode MS" w:eastAsia="Arial Unicode MS" w:hAnsi="Arial Unicode MS" w:cs="Arial Unicode MS"/>
          <w:sz w:val="24"/>
          <w:szCs w:val="24"/>
        </w:rPr>
        <w:t>3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Адрес: г. Белгород, ул. </w:t>
      </w:r>
      <w:r>
        <w:rPr>
          <w:rFonts w:ascii="Arial Unicode MS" w:eastAsia="Arial Unicode MS" w:hAnsi="Arial Unicode MS" w:cs="Arial Unicode MS"/>
          <w:sz w:val="24"/>
          <w:szCs w:val="24"/>
        </w:rPr>
        <w:t>50-летия Белгородской области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23а</w:t>
      </w:r>
      <w:r>
        <w:rPr>
          <w:rFonts w:ascii="Arial Unicode MS" w:eastAsia="Arial Unicode MS" w:hAnsi="Arial Unicode MS" w:cs="Arial Unicode MS"/>
          <w:sz w:val="24"/>
          <w:szCs w:val="24"/>
        </w:rPr>
        <w:t>, тел. 8 (472) 3</w:t>
      </w:r>
      <w:r>
        <w:rPr>
          <w:rFonts w:ascii="Arial Unicode MS" w:eastAsia="Arial Unicode MS" w:hAnsi="Arial Unicode MS" w:cs="Arial Unicode MS"/>
          <w:sz w:val="24"/>
          <w:szCs w:val="24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sz w:val="24"/>
          <w:szCs w:val="24"/>
        </w:rPr>
        <w:t>81</w:t>
      </w:r>
      <w:r>
        <w:rPr>
          <w:rFonts w:ascii="Arial Unicode MS" w:eastAsia="Arial Unicode MS" w:hAnsi="Arial Unicode MS" w:cs="Arial Unicode MS"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55, </w:t>
      </w:r>
      <w:r>
        <w:rPr>
          <w:rFonts w:ascii="Arial Unicode MS" w:eastAsia="Arial Unicode MS" w:hAnsi="Arial Unicode MS" w:cs="Arial Unicode MS"/>
          <w:sz w:val="24"/>
          <w:szCs w:val="24"/>
        </w:rPr>
        <w:t>31-81-</w:t>
      </w:r>
      <w:r>
        <w:rPr>
          <w:rFonts w:ascii="Arial Unicode MS" w:eastAsia="Arial Unicode MS" w:hAnsi="Arial Unicode MS" w:cs="Arial Unicode MS"/>
          <w:sz w:val="24"/>
          <w:szCs w:val="24"/>
        </w:rPr>
        <w:t>56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BD405A" w:rsidRDefault="00BD405A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Детская поликлиника № </w:t>
      </w:r>
      <w:r>
        <w:rPr>
          <w:rFonts w:ascii="Arial Unicode MS" w:eastAsia="Arial Unicode MS" w:hAnsi="Arial Unicode MS" w:cs="Arial Unicode MS"/>
          <w:sz w:val="24"/>
          <w:szCs w:val="24"/>
        </w:rPr>
        <w:t>4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Адрес: г. Белгород, ул. </w:t>
      </w:r>
      <w:r>
        <w:rPr>
          <w:rFonts w:ascii="Arial Unicode MS" w:eastAsia="Arial Unicode MS" w:hAnsi="Arial Unicode MS" w:cs="Arial Unicode MS"/>
          <w:sz w:val="24"/>
          <w:szCs w:val="24"/>
        </w:rPr>
        <w:t>Щорса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>43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тел. 8 (472) 2</w:t>
      </w:r>
      <w:r>
        <w:rPr>
          <w:rFonts w:ascii="Arial Unicode MS" w:eastAsia="Arial Unicode MS" w:hAnsi="Arial Unicode MS" w:cs="Arial Unicode MS"/>
          <w:sz w:val="24"/>
          <w:szCs w:val="24"/>
        </w:rPr>
        <w:t>3-</w:t>
      </w:r>
      <w:r>
        <w:rPr>
          <w:rFonts w:ascii="Arial Unicode MS" w:eastAsia="Arial Unicode MS" w:hAnsi="Arial Unicode MS" w:cs="Arial Unicode MS"/>
          <w:sz w:val="24"/>
          <w:szCs w:val="24"/>
        </w:rPr>
        <w:t>19</w:t>
      </w:r>
      <w:r>
        <w:rPr>
          <w:rFonts w:ascii="Arial Unicode MS" w:eastAsia="Arial Unicode MS" w:hAnsi="Arial Unicode MS" w:cs="Arial Unicode MS"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sz w:val="24"/>
          <w:szCs w:val="24"/>
        </w:rPr>
        <w:t>20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8F5A52" w:rsidRPr="00CE60DB" w:rsidRDefault="008F5A52" w:rsidP="00025193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1C0938" w:rsidRPr="00CE60DB" w:rsidRDefault="001C0938" w:rsidP="001C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C0938" w:rsidRPr="00CE60DB" w:rsidSect="00E5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77090"/>
    <w:rsid w:val="00025193"/>
    <w:rsid w:val="000933E9"/>
    <w:rsid w:val="001C0938"/>
    <w:rsid w:val="00396D6D"/>
    <w:rsid w:val="00422E66"/>
    <w:rsid w:val="004C0829"/>
    <w:rsid w:val="005E7669"/>
    <w:rsid w:val="008F5A52"/>
    <w:rsid w:val="00A77090"/>
    <w:rsid w:val="00AE3653"/>
    <w:rsid w:val="00BD405A"/>
    <w:rsid w:val="00CE60DB"/>
    <w:rsid w:val="00E504E4"/>
    <w:rsid w:val="00E93234"/>
    <w:rsid w:val="00F9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</dc:creator>
  <cp:keywords/>
  <dc:description/>
  <cp:lastModifiedBy>Пользователь</cp:lastModifiedBy>
  <cp:revision>11</cp:revision>
  <dcterms:created xsi:type="dcterms:W3CDTF">2016-02-29T11:39:00Z</dcterms:created>
  <dcterms:modified xsi:type="dcterms:W3CDTF">2017-06-20T04:45:00Z</dcterms:modified>
</cp:coreProperties>
</file>