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51A77" w:rsidRPr="0026687C" w:rsidTr="002700EC">
        <w:tc>
          <w:tcPr>
            <w:tcW w:w="4785" w:type="dxa"/>
          </w:tcPr>
          <w:p w:rsidR="00D51A77" w:rsidRPr="0026687C" w:rsidRDefault="00D51A77" w:rsidP="00270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D51A77" w:rsidRPr="0026687C" w:rsidRDefault="00D51A77" w:rsidP="00270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A77" w:rsidRPr="0026687C" w:rsidRDefault="00D51A77" w:rsidP="00270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 xml:space="preserve">Ассоциация « СРО» Строители </w:t>
            </w:r>
          </w:p>
          <w:p w:rsidR="00D51A77" w:rsidRPr="0026687C" w:rsidRDefault="00D51A77" w:rsidP="00270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  <w:p w:rsidR="00D51A77" w:rsidRPr="0026687C" w:rsidRDefault="00D51A77" w:rsidP="00270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A77" w:rsidRPr="0026687C" w:rsidRDefault="00D51A77" w:rsidP="00270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A77" w:rsidRPr="0026687C" w:rsidRDefault="00D51A77" w:rsidP="00270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Директор ________Н.В. Калашников</w:t>
            </w:r>
          </w:p>
        </w:tc>
        <w:tc>
          <w:tcPr>
            <w:tcW w:w="4786" w:type="dxa"/>
          </w:tcPr>
          <w:p w:rsidR="00D51A77" w:rsidRPr="0026687C" w:rsidRDefault="00D51A77" w:rsidP="00270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D51A77" w:rsidRPr="0026687C" w:rsidRDefault="00D51A77" w:rsidP="00270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A77" w:rsidRPr="0026687C" w:rsidRDefault="00D51A77" w:rsidP="00270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автономное профессиональное образовательное учреждение </w:t>
            </w:r>
          </w:p>
          <w:p w:rsidR="00D51A77" w:rsidRPr="0026687C" w:rsidRDefault="00D51A77" w:rsidP="00270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«Белгородский строительный колледж»</w:t>
            </w:r>
          </w:p>
          <w:p w:rsidR="00D51A77" w:rsidRPr="0026687C" w:rsidRDefault="00D51A77" w:rsidP="00270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Директор __________</w:t>
            </w:r>
            <w:r w:rsidR="00FE5C06">
              <w:rPr>
                <w:rFonts w:ascii="Times New Roman" w:hAnsi="Times New Roman" w:cs="Times New Roman"/>
                <w:sz w:val="24"/>
                <w:szCs w:val="24"/>
              </w:rPr>
              <w:t>С.М. Шаповалов</w:t>
            </w:r>
          </w:p>
        </w:tc>
      </w:tr>
    </w:tbl>
    <w:p w:rsidR="00805B56" w:rsidRPr="0026687C" w:rsidRDefault="00805B56" w:rsidP="00805B56">
      <w:pPr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sz w:val="24"/>
          <w:szCs w:val="24"/>
        </w:rPr>
        <w:t>31.08.201</w:t>
      </w:r>
      <w:r w:rsidR="00FE5C06">
        <w:rPr>
          <w:rFonts w:ascii="Times New Roman" w:hAnsi="Times New Roman" w:cs="Times New Roman"/>
          <w:sz w:val="24"/>
          <w:szCs w:val="24"/>
        </w:rPr>
        <w:t>8</w:t>
      </w:r>
      <w:r w:rsidRPr="0026687C">
        <w:rPr>
          <w:rFonts w:ascii="Times New Roman" w:hAnsi="Times New Roman" w:cs="Times New Roman"/>
          <w:sz w:val="24"/>
          <w:szCs w:val="24"/>
        </w:rPr>
        <w:t>г.                                                               31.08.201</w:t>
      </w:r>
      <w:r w:rsidR="00FE5C06">
        <w:rPr>
          <w:rFonts w:ascii="Times New Roman" w:hAnsi="Times New Roman" w:cs="Times New Roman"/>
          <w:sz w:val="24"/>
          <w:szCs w:val="24"/>
        </w:rPr>
        <w:t>8</w:t>
      </w:r>
      <w:r w:rsidRPr="0026687C">
        <w:rPr>
          <w:rFonts w:ascii="Times New Roman" w:hAnsi="Times New Roman" w:cs="Times New Roman"/>
          <w:sz w:val="24"/>
          <w:szCs w:val="24"/>
        </w:rPr>
        <w:t>г.</w:t>
      </w:r>
    </w:p>
    <w:p w:rsidR="004A5F36" w:rsidRPr="0026687C" w:rsidRDefault="004A5F36" w:rsidP="004A5F36">
      <w:pPr>
        <w:rPr>
          <w:rFonts w:ascii="Times New Roman" w:hAnsi="Times New Roman" w:cs="Times New Roman"/>
          <w:sz w:val="24"/>
          <w:szCs w:val="24"/>
        </w:rPr>
      </w:pPr>
    </w:p>
    <w:p w:rsidR="004A5F36" w:rsidRPr="0026687C" w:rsidRDefault="004A5F36" w:rsidP="004A5F36">
      <w:pPr>
        <w:rPr>
          <w:rFonts w:ascii="Times New Roman" w:hAnsi="Times New Roman" w:cs="Times New Roman"/>
          <w:sz w:val="24"/>
          <w:szCs w:val="24"/>
        </w:rPr>
      </w:pPr>
    </w:p>
    <w:p w:rsidR="004A5F36" w:rsidRPr="0026687C" w:rsidRDefault="004A5F36" w:rsidP="004A5F36">
      <w:pPr>
        <w:rPr>
          <w:rFonts w:ascii="Times New Roman" w:hAnsi="Times New Roman" w:cs="Times New Roman"/>
          <w:sz w:val="24"/>
          <w:szCs w:val="24"/>
        </w:rPr>
      </w:pPr>
    </w:p>
    <w:p w:rsidR="004A5F36" w:rsidRPr="0026687C" w:rsidRDefault="004A5F36" w:rsidP="004A5F36">
      <w:pPr>
        <w:rPr>
          <w:rFonts w:ascii="Times New Roman" w:hAnsi="Times New Roman" w:cs="Times New Roman"/>
          <w:sz w:val="24"/>
          <w:szCs w:val="24"/>
        </w:rPr>
      </w:pPr>
    </w:p>
    <w:p w:rsidR="004A5F36" w:rsidRPr="0026687C" w:rsidRDefault="004A5F36" w:rsidP="004A5F36">
      <w:pPr>
        <w:rPr>
          <w:rFonts w:ascii="Times New Roman" w:hAnsi="Times New Roman" w:cs="Times New Roman"/>
          <w:sz w:val="24"/>
          <w:szCs w:val="24"/>
        </w:rPr>
      </w:pPr>
    </w:p>
    <w:p w:rsidR="004A5F36" w:rsidRPr="0026687C" w:rsidRDefault="004A5F36" w:rsidP="004A5F36">
      <w:pPr>
        <w:rPr>
          <w:rFonts w:ascii="Times New Roman" w:hAnsi="Times New Roman" w:cs="Times New Roman"/>
          <w:sz w:val="24"/>
          <w:szCs w:val="24"/>
        </w:rPr>
      </w:pPr>
    </w:p>
    <w:p w:rsidR="004A5F36" w:rsidRPr="0026687C" w:rsidRDefault="004A5F36" w:rsidP="004A5F36">
      <w:pPr>
        <w:rPr>
          <w:rFonts w:ascii="Times New Roman" w:hAnsi="Times New Roman" w:cs="Times New Roman"/>
          <w:sz w:val="24"/>
          <w:szCs w:val="24"/>
        </w:rPr>
      </w:pPr>
    </w:p>
    <w:p w:rsidR="004A5F36" w:rsidRPr="0026687C" w:rsidRDefault="004A5F36" w:rsidP="004A5F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87C">
        <w:rPr>
          <w:rFonts w:ascii="Times New Roman" w:hAnsi="Times New Roman" w:cs="Times New Roman"/>
          <w:b/>
          <w:sz w:val="24"/>
          <w:szCs w:val="24"/>
        </w:rPr>
        <w:t xml:space="preserve">ПРОГРАММА ПОДГОТОВКИ СПЕЦИАЛИСТОВ СРЕДНЕГО ЗВЕНА </w:t>
      </w:r>
    </w:p>
    <w:p w:rsidR="004A5F36" w:rsidRPr="0026687C" w:rsidRDefault="004A5F36" w:rsidP="004A5F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87C">
        <w:rPr>
          <w:rFonts w:ascii="Times New Roman" w:hAnsi="Times New Roman" w:cs="Times New Roman"/>
          <w:b/>
          <w:sz w:val="24"/>
          <w:szCs w:val="24"/>
        </w:rPr>
        <w:t xml:space="preserve">ОБЛАСТНОГО ГОСУДАРСТВЕННОГО АВТОНОМНОГО </w:t>
      </w:r>
    </w:p>
    <w:p w:rsidR="004A5F36" w:rsidRPr="0026687C" w:rsidRDefault="004A5F36" w:rsidP="004A5F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87C">
        <w:rPr>
          <w:rFonts w:ascii="Times New Roman" w:hAnsi="Times New Roman" w:cs="Times New Roman"/>
          <w:b/>
          <w:sz w:val="24"/>
          <w:szCs w:val="24"/>
        </w:rPr>
        <w:t xml:space="preserve">ПРОФЕССИОНАЛЬНОГО ОБРАЗОВАТЕЛЬНОГО УЧРЕЖДЕНИЯ </w:t>
      </w:r>
    </w:p>
    <w:p w:rsidR="004A5F36" w:rsidRPr="0026687C" w:rsidRDefault="004A5F36" w:rsidP="004A5F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87C">
        <w:rPr>
          <w:rFonts w:ascii="Times New Roman" w:hAnsi="Times New Roman" w:cs="Times New Roman"/>
          <w:b/>
          <w:sz w:val="24"/>
          <w:szCs w:val="24"/>
        </w:rPr>
        <w:t xml:space="preserve">«БЕЛГОРОДСКИЙ СТРОИТЕЛЬНЫЙ КОЛЛЕДЖ» </w:t>
      </w:r>
    </w:p>
    <w:p w:rsidR="00582621" w:rsidRPr="0026687C" w:rsidRDefault="00582621" w:rsidP="00582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87C">
        <w:rPr>
          <w:rFonts w:ascii="Times New Roman" w:hAnsi="Times New Roman" w:cs="Times New Roman"/>
          <w:b/>
          <w:sz w:val="24"/>
          <w:szCs w:val="24"/>
        </w:rPr>
        <w:t>08.02.03.«ПРОИЗВОДСТВО НЕМЕТАЛЛИЧЕСКИХ СТРОИТЕЛЬНЫХ ИЗДЕЛИЙ И КОНСТРУКЦИЙ»</w:t>
      </w:r>
    </w:p>
    <w:p w:rsidR="004A5F36" w:rsidRPr="0026687C" w:rsidRDefault="004A5F36" w:rsidP="004A5F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5F36" w:rsidRPr="0026687C" w:rsidRDefault="004A5F36" w:rsidP="004A5F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5F36" w:rsidRPr="0026687C" w:rsidRDefault="004A5F36" w:rsidP="004A5F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5F36" w:rsidRPr="0026687C" w:rsidRDefault="004A5F36" w:rsidP="004A5F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5F36" w:rsidRPr="0026687C" w:rsidRDefault="004A5F36" w:rsidP="004A5F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5F36" w:rsidRPr="0026687C" w:rsidRDefault="004A5F36" w:rsidP="004A5F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687C" w:rsidRDefault="0026687C" w:rsidP="00D51A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87C" w:rsidRDefault="0026687C" w:rsidP="00D51A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87C" w:rsidRDefault="0026687C" w:rsidP="00D51A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F36" w:rsidRPr="0026687C" w:rsidRDefault="00D51A77" w:rsidP="00D51A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87C">
        <w:rPr>
          <w:rFonts w:ascii="Times New Roman" w:hAnsi="Times New Roman" w:cs="Times New Roman"/>
          <w:b/>
          <w:sz w:val="24"/>
          <w:szCs w:val="24"/>
        </w:rPr>
        <w:t>201</w:t>
      </w:r>
      <w:r w:rsidR="00FE5C06">
        <w:rPr>
          <w:rFonts w:ascii="Times New Roman" w:hAnsi="Times New Roman" w:cs="Times New Roman"/>
          <w:b/>
          <w:sz w:val="24"/>
          <w:szCs w:val="24"/>
        </w:rPr>
        <w:t>8</w:t>
      </w:r>
      <w:r w:rsidR="004A5F36" w:rsidRPr="0026687C">
        <w:rPr>
          <w:rFonts w:ascii="Times New Roman" w:hAnsi="Times New Roman" w:cs="Times New Roman"/>
          <w:b/>
          <w:sz w:val="24"/>
          <w:szCs w:val="24"/>
        </w:rPr>
        <w:t>г.</w:t>
      </w:r>
    </w:p>
    <w:p w:rsidR="004A31B9" w:rsidRPr="0026687C" w:rsidRDefault="004A31B9" w:rsidP="004A31B9">
      <w:pPr>
        <w:autoSpaceDE w:val="0"/>
        <w:autoSpaceDN w:val="0"/>
        <w:adjustRightInd w:val="0"/>
        <w:spacing w:before="240" w:after="0" w:line="274" w:lineRule="exact"/>
        <w:ind w:left="101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подготовки специалистов среднего звена областного государственного автономного профессионального образовательного учреждения «Белгородский строительный колледж» составлена на основе федерального государственного образовательного стандарта по </w:t>
      </w:r>
      <w:r w:rsidR="001803DB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Pr="005A6CCB">
        <w:rPr>
          <w:rFonts w:ascii="Times New Roman" w:hAnsi="Times New Roman" w:cs="Times New Roman"/>
          <w:sz w:val="24"/>
          <w:szCs w:val="24"/>
        </w:rPr>
        <w:t>08.02.03.</w:t>
      </w:r>
      <w:r w:rsidRPr="005A6CCB">
        <w:rPr>
          <w:rFonts w:ascii="Times New Roman" w:hAnsi="Times New Roman" w:cs="Times New Roman"/>
          <w:bCs/>
          <w:sz w:val="24"/>
          <w:szCs w:val="24"/>
        </w:rPr>
        <w:t>«Производство неметаллических строительных изделий и конструкций»</w:t>
      </w:r>
      <w:r w:rsidRPr="00266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687C">
        <w:rPr>
          <w:rFonts w:ascii="Times New Roman" w:hAnsi="Times New Roman" w:cs="Times New Roman"/>
          <w:sz w:val="24"/>
          <w:szCs w:val="24"/>
        </w:rPr>
        <w:t>и предназначена для реализации очной формы обучения на базе основного общего образования.</w:t>
      </w:r>
    </w:p>
    <w:p w:rsidR="004A31B9" w:rsidRPr="0026687C" w:rsidRDefault="004A31B9" w:rsidP="004A31B9">
      <w:pPr>
        <w:numPr>
          <w:ilvl w:val="0"/>
          <w:numId w:val="2"/>
        </w:numPr>
        <w:tabs>
          <w:tab w:val="left" w:pos="878"/>
        </w:tabs>
        <w:autoSpaceDE w:val="0"/>
        <w:autoSpaceDN w:val="0"/>
        <w:adjustRightInd w:val="0"/>
        <w:spacing w:before="274" w:after="0" w:line="274" w:lineRule="exact"/>
        <w:ind w:left="878" w:hanging="245"/>
        <w:rPr>
          <w:rFonts w:ascii="Times New Roman" w:hAnsi="Times New Roman" w:cs="Times New Roman"/>
          <w:sz w:val="24"/>
          <w:szCs w:val="24"/>
        </w:rPr>
      </w:pPr>
      <w:proofErr w:type="spellStart"/>
      <w:r w:rsidRPr="0026687C">
        <w:rPr>
          <w:rFonts w:ascii="Times New Roman" w:hAnsi="Times New Roman" w:cs="Times New Roman"/>
          <w:sz w:val="24"/>
          <w:szCs w:val="24"/>
        </w:rPr>
        <w:t>Новацкая</w:t>
      </w:r>
      <w:proofErr w:type="spellEnd"/>
      <w:r w:rsidRPr="0026687C">
        <w:rPr>
          <w:rFonts w:ascii="Times New Roman" w:hAnsi="Times New Roman" w:cs="Times New Roman"/>
          <w:sz w:val="24"/>
          <w:szCs w:val="24"/>
        </w:rPr>
        <w:t xml:space="preserve"> О.А., преподаватель отделения  ОГАПОУ «Белгородский строительный колледж»;</w:t>
      </w:r>
    </w:p>
    <w:p w:rsidR="004A31B9" w:rsidRPr="0026687C" w:rsidRDefault="004A31B9" w:rsidP="004A31B9">
      <w:pPr>
        <w:numPr>
          <w:ilvl w:val="0"/>
          <w:numId w:val="2"/>
        </w:numPr>
        <w:tabs>
          <w:tab w:val="left" w:pos="878"/>
        </w:tabs>
        <w:autoSpaceDE w:val="0"/>
        <w:autoSpaceDN w:val="0"/>
        <w:adjustRightInd w:val="0"/>
        <w:spacing w:before="274" w:after="0" w:line="274" w:lineRule="exact"/>
        <w:ind w:left="878" w:hanging="245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sz w:val="24"/>
          <w:szCs w:val="24"/>
        </w:rPr>
        <w:t>Тарасенко Н.В., преподаватель отделения  ОГАПОУ «Белгородский строительный колледж»;</w:t>
      </w:r>
    </w:p>
    <w:p w:rsidR="004A31B9" w:rsidRPr="0026687C" w:rsidRDefault="004A31B9" w:rsidP="004A31B9">
      <w:pPr>
        <w:numPr>
          <w:ilvl w:val="0"/>
          <w:numId w:val="2"/>
        </w:numPr>
        <w:tabs>
          <w:tab w:val="left" w:pos="878"/>
        </w:tabs>
        <w:autoSpaceDE w:val="0"/>
        <w:autoSpaceDN w:val="0"/>
        <w:adjustRightInd w:val="0"/>
        <w:spacing w:after="0" w:line="274" w:lineRule="exact"/>
        <w:ind w:left="878" w:right="922" w:hanging="245"/>
        <w:rPr>
          <w:rFonts w:ascii="Times New Roman" w:hAnsi="Times New Roman" w:cs="Times New Roman"/>
          <w:sz w:val="24"/>
          <w:szCs w:val="24"/>
        </w:rPr>
      </w:pPr>
      <w:proofErr w:type="spellStart"/>
      <w:r w:rsidRPr="0026687C">
        <w:rPr>
          <w:rFonts w:ascii="Times New Roman" w:hAnsi="Times New Roman" w:cs="Times New Roman"/>
          <w:sz w:val="24"/>
          <w:szCs w:val="24"/>
        </w:rPr>
        <w:t>Ротарь</w:t>
      </w:r>
      <w:proofErr w:type="spellEnd"/>
      <w:r w:rsidRPr="0026687C">
        <w:rPr>
          <w:rFonts w:ascii="Times New Roman" w:hAnsi="Times New Roman" w:cs="Times New Roman"/>
          <w:sz w:val="24"/>
          <w:szCs w:val="24"/>
        </w:rPr>
        <w:t xml:space="preserve"> Г.А., преподаватель отделения  ОГАПОУ «Белгородский строительный колледж»;</w:t>
      </w:r>
    </w:p>
    <w:p w:rsidR="004A31B9" w:rsidRPr="0026687C" w:rsidRDefault="004A31B9" w:rsidP="004A31B9">
      <w:pPr>
        <w:autoSpaceDE w:val="0"/>
        <w:autoSpaceDN w:val="0"/>
        <w:adjustRightInd w:val="0"/>
        <w:spacing w:after="0" w:line="240" w:lineRule="exact"/>
        <w:ind w:left="77"/>
        <w:jc w:val="center"/>
        <w:rPr>
          <w:rFonts w:ascii="Times New Roman" w:hAnsi="Times New Roman" w:cs="Times New Roman"/>
          <w:sz w:val="24"/>
          <w:szCs w:val="24"/>
        </w:rPr>
      </w:pPr>
    </w:p>
    <w:p w:rsidR="004A31B9" w:rsidRPr="0026687C" w:rsidRDefault="004A31B9" w:rsidP="004A31B9">
      <w:pPr>
        <w:autoSpaceDE w:val="0"/>
        <w:autoSpaceDN w:val="0"/>
        <w:adjustRightInd w:val="0"/>
        <w:spacing w:after="0" w:line="240" w:lineRule="exact"/>
        <w:ind w:left="77"/>
        <w:jc w:val="center"/>
        <w:rPr>
          <w:rFonts w:ascii="Times New Roman" w:hAnsi="Times New Roman" w:cs="Times New Roman"/>
          <w:sz w:val="24"/>
          <w:szCs w:val="24"/>
        </w:rPr>
      </w:pPr>
    </w:p>
    <w:p w:rsidR="004A31B9" w:rsidRPr="0026687C" w:rsidRDefault="004A31B9" w:rsidP="004A31B9">
      <w:pPr>
        <w:autoSpaceDE w:val="0"/>
        <w:autoSpaceDN w:val="0"/>
        <w:adjustRightInd w:val="0"/>
        <w:spacing w:after="0" w:line="240" w:lineRule="exact"/>
        <w:ind w:left="77"/>
        <w:jc w:val="center"/>
        <w:rPr>
          <w:rFonts w:ascii="Times New Roman" w:hAnsi="Times New Roman" w:cs="Times New Roman"/>
          <w:sz w:val="24"/>
          <w:szCs w:val="24"/>
        </w:rPr>
      </w:pPr>
    </w:p>
    <w:p w:rsidR="004A31B9" w:rsidRPr="0026687C" w:rsidRDefault="004A31B9" w:rsidP="004A31B9">
      <w:pPr>
        <w:autoSpaceDE w:val="0"/>
        <w:autoSpaceDN w:val="0"/>
        <w:adjustRightInd w:val="0"/>
        <w:spacing w:after="0" w:line="240" w:lineRule="exact"/>
        <w:ind w:left="77"/>
        <w:jc w:val="center"/>
        <w:rPr>
          <w:rFonts w:ascii="Times New Roman" w:hAnsi="Times New Roman" w:cs="Times New Roman"/>
          <w:sz w:val="24"/>
          <w:szCs w:val="24"/>
        </w:rPr>
      </w:pPr>
    </w:p>
    <w:p w:rsidR="004A31B9" w:rsidRPr="0026687C" w:rsidRDefault="004A31B9" w:rsidP="004A31B9">
      <w:pPr>
        <w:tabs>
          <w:tab w:val="left" w:pos="6451"/>
          <w:tab w:val="left" w:leader="underscore" w:pos="70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20"/>
          <w:sz w:val="24"/>
          <w:szCs w:val="24"/>
          <w:lang w:eastAsia="en-US"/>
        </w:rPr>
      </w:pPr>
      <w:r w:rsidRPr="0026687C">
        <w:rPr>
          <w:rFonts w:ascii="Times New Roman" w:hAnsi="Times New Roman" w:cs="Times New Roman"/>
          <w:i/>
          <w:iCs/>
          <w:spacing w:val="20"/>
          <w:sz w:val="24"/>
          <w:szCs w:val="24"/>
          <w:lang w:eastAsia="en-US"/>
        </w:rPr>
        <w:br/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555"/>
      </w:tblGrid>
      <w:tr w:rsidR="004A31B9" w:rsidRPr="0026687C" w:rsidTr="00403C27">
        <w:tc>
          <w:tcPr>
            <w:tcW w:w="5211" w:type="dxa"/>
          </w:tcPr>
          <w:p w:rsidR="004A31B9" w:rsidRPr="0026687C" w:rsidRDefault="004A31B9" w:rsidP="004A31B9">
            <w:pPr>
              <w:tabs>
                <w:tab w:val="left" w:pos="6451"/>
                <w:tab w:val="left" w:leader="underscore" w:pos="70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1B9" w:rsidRPr="0026687C" w:rsidRDefault="004A31B9" w:rsidP="004A31B9">
            <w:pPr>
              <w:tabs>
                <w:tab w:val="left" w:pos="6451"/>
                <w:tab w:val="left" w:leader="underscore" w:pos="70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pacing w:val="-30"/>
                <w:sz w:val="24"/>
                <w:szCs w:val="24"/>
                <w:lang w:eastAsia="en-US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4677" w:type="dxa"/>
          </w:tcPr>
          <w:p w:rsidR="004A31B9" w:rsidRPr="0026687C" w:rsidRDefault="004A31B9" w:rsidP="004A31B9">
            <w:pPr>
              <w:tabs>
                <w:tab w:val="left" w:pos="6451"/>
              </w:tabs>
              <w:autoSpaceDE w:val="0"/>
              <w:autoSpaceDN w:val="0"/>
              <w:adjustRightInd w:val="0"/>
              <w:spacing w:before="34" w:line="40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A31B9" w:rsidRPr="0026687C" w:rsidRDefault="004A31B9" w:rsidP="004A31B9">
            <w:pPr>
              <w:tabs>
                <w:tab w:val="left" w:pos="6451"/>
                <w:tab w:val="left" w:leader="underscore" w:pos="703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pacing w:val="-30"/>
                <w:sz w:val="24"/>
                <w:szCs w:val="24"/>
                <w:lang w:eastAsia="en-US"/>
              </w:rPr>
            </w:pPr>
          </w:p>
        </w:tc>
      </w:tr>
      <w:tr w:rsidR="004A31B9" w:rsidRPr="0026687C" w:rsidTr="00403C27">
        <w:tc>
          <w:tcPr>
            <w:tcW w:w="5211" w:type="dxa"/>
          </w:tcPr>
          <w:p w:rsidR="004A31B9" w:rsidRPr="005A6CCB" w:rsidRDefault="004A31B9" w:rsidP="004A31B9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A6CCB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На заседании ПЦК</w:t>
            </w:r>
          </w:p>
          <w:p w:rsidR="004A31B9" w:rsidRPr="005A6CCB" w:rsidRDefault="004A31B9" w:rsidP="004A31B9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A6CCB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Протокол № __ _ </w:t>
            </w:r>
          </w:p>
          <w:p w:rsidR="004A31B9" w:rsidRPr="005A6CCB" w:rsidRDefault="004A31B9" w:rsidP="004A31B9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A6CCB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от  ________ 2 0___г.</w:t>
            </w:r>
          </w:p>
          <w:p w:rsidR="004A31B9" w:rsidRPr="005A6CCB" w:rsidRDefault="004A31B9" w:rsidP="004A31B9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4A31B9" w:rsidRPr="005A6CCB" w:rsidRDefault="004A31B9" w:rsidP="004A31B9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A6CCB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Председатель ПЦК</w:t>
            </w:r>
          </w:p>
          <w:p w:rsidR="004A31B9" w:rsidRPr="005A6CCB" w:rsidRDefault="004A31B9" w:rsidP="004A31B9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A6CCB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___________________</w:t>
            </w:r>
          </w:p>
        </w:tc>
        <w:tc>
          <w:tcPr>
            <w:tcW w:w="4677" w:type="dxa"/>
          </w:tcPr>
          <w:p w:rsidR="004A31B9" w:rsidRPr="005A6CCB" w:rsidRDefault="004A31B9" w:rsidP="004A31B9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4A31B9" w:rsidRPr="005A6CCB" w:rsidRDefault="004A31B9" w:rsidP="004A31B9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4A31B9" w:rsidRPr="005A6CCB" w:rsidRDefault="004A31B9" w:rsidP="004A31B9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4A31B9" w:rsidRPr="005A6CCB" w:rsidRDefault="004A31B9" w:rsidP="004A31B9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4A31B9" w:rsidRPr="005A6CCB" w:rsidRDefault="004A31B9" w:rsidP="004A31B9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A6CCB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Зам</w:t>
            </w:r>
            <w:proofErr w:type="gramStart"/>
            <w:r w:rsidRPr="005A6CCB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.д</w:t>
            </w:r>
            <w:proofErr w:type="gramEnd"/>
            <w:r w:rsidRPr="005A6CCB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иректора по УМР</w:t>
            </w:r>
          </w:p>
          <w:p w:rsidR="004A31B9" w:rsidRPr="005A6CCB" w:rsidRDefault="004A31B9" w:rsidP="004A31B9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A6CCB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_______________________</w:t>
            </w:r>
          </w:p>
        </w:tc>
      </w:tr>
    </w:tbl>
    <w:p w:rsidR="004A31B9" w:rsidRPr="0026687C" w:rsidRDefault="004A31B9" w:rsidP="004A31B9">
      <w:pPr>
        <w:tabs>
          <w:tab w:val="left" w:pos="6451"/>
          <w:tab w:val="left" w:leader="underscore" w:pos="70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pacing w:val="-30"/>
          <w:sz w:val="24"/>
          <w:szCs w:val="24"/>
          <w:lang w:eastAsia="en-US"/>
        </w:rPr>
      </w:pPr>
    </w:p>
    <w:p w:rsidR="004A31B9" w:rsidRPr="0026687C" w:rsidRDefault="004A31B9" w:rsidP="004A31B9">
      <w:pPr>
        <w:autoSpaceDE w:val="0"/>
        <w:autoSpaceDN w:val="0"/>
        <w:adjustRightInd w:val="0"/>
        <w:spacing w:after="0" w:line="240" w:lineRule="exact"/>
        <w:ind w:left="86" w:right="19" w:firstLine="710"/>
        <w:jc w:val="both"/>
        <w:rPr>
          <w:rFonts w:ascii="Times New Roman" w:hAnsi="Times New Roman" w:cs="Times New Roman"/>
          <w:sz w:val="24"/>
          <w:szCs w:val="24"/>
        </w:rPr>
      </w:pPr>
    </w:p>
    <w:p w:rsidR="004A31B9" w:rsidRPr="0026687C" w:rsidRDefault="004A31B9" w:rsidP="004A31B9">
      <w:pPr>
        <w:rPr>
          <w:rFonts w:ascii="Times New Roman" w:hAnsi="Times New Roman" w:cs="Times New Roman"/>
          <w:sz w:val="24"/>
          <w:szCs w:val="24"/>
        </w:rPr>
      </w:pPr>
    </w:p>
    <w:p w:rsidR="004A31B9" w:rsidRPr="0026687C" w:rsidRDefault="004A31B9" w:rsidP="004A31B9">
      <w:pPr>
        <w:autoSpaceDE w:val="0"/>
        <w:autoSpaceDN w:val="0"/>
        <w:adjustRightInd w:val="0"/>
        <w:spacing w:before="211" w:after="0" w:line="413" w:lineRule="exact"/>
        <w:ind w:left="86" w:right="19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687C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26687C">
        <w:rPr>
          <w:rFonts w:ascii="Times New Roman" w:hAnsi="Times New Roman" w:cs="Times New Roman"/>
          <w:sz w:val="24"/>
          <w:szCs w:val="24"/>
        </w:rPr>
        <w:t xml:space="preserve"> Методическим советом ОГАПОУ «Белгородский строительный колледж»</w:t>
      </w:r>
    </w:p>
    <w:p w:rsidR="004A31B9" w:rsidRPr="0026687C" w:rsidRDefault="004A31B9" w:rsidP="004A31B9">
      <w:pPr>
        <w:tabs>
          <w:tab w:val="left" w:leader="underscore" w:pos="5933"/>
          <w:tab w:val="left" w:pos="8328"/>
        </w:tabs>
        <w:autoSpaceDE w:val="0"/>
        <w:autoSpaceDN w:val="0"/>
        <w:adjustRightInd w:val="0"/>
        <w:spacing w:after="0" w:line="413" w:lineRule="exact"/>
        <w:ind w:left="792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sz w:val="24"/>
          <w:szCs w:val="24"/>
        </w:rPr>
        <w:t>Протокол Методического совета  № ____  от «   »____________20__ г.</w:t>
      </w:r>
    </w:p>
    <w:p w:rsidR="004A31B9" w:rsidRPr="0026687C" w:rsidRDefault="004A31B9" w:rsidP="004A31B9">
      <w:pPr>
        <w:autoSpaceDE w:val="0"/>
        <w:autoSpaceDN w:val="0"/>
        <w:adjustRightInd w:val="0"/>
        <w:spacing w:after="0" w:line="240" w:lineRule="exact"/>
        <w:ind w:left="82" w:right="24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4A31B9" w:rsidRPr="0026687C" w:rsidRDefault="004A31B9" w:rsidP="004A31B9">
      <w:pPr>
        <w:autoSpaceDE w:val="0"/>
        <w:autoSpaceDN w:val="0"/>
        <w:adjustRightInd w:val="0"/>
        <w:spacing w:before="163" w:after="0" w:line="413" w:lineRule="exact"/>
        <w:ind w:left="82" w:right="24"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687C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26687C">
        <w:rPr>
          <w:rFonts w:ascii="Times New Roman" w:hAnsi="Times New Roman" w:cs="Times New Roman"/>
          <w:sz w:val="24"/>
          <w:szCs w:val="24"/>
        </w:rPr>
        <w:t xml:space="preserve"> Педагогическим советом ОГАПОУ «Белгородский строительный колледж»</w:t>
      </w:r>
    </w:p>
    <w:p w:rsidR="004A31B9" w:rsidRPr="0026687C" w:rsidRDefault="004A31B9" w:rsidP="004A31B9">
      <w:pPr>
        <w:tabs>
          <w:tab w:val="left" w:leader="underscore" w:pos="6144"/>
          <w:tab w:val="left" w:pos="8539"/>
        </w:tabs>
        <w:autoSpaceDE w:val="0"/>
        <w:autoSpaceDN w:val="0"/>
        <w:adjustRightInd w:val="0"/>
        <w:spacing w:after="0" w:line="413" w:lineRule="exact"/>
        <w:ind w:left="787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sz w:val="24"/>
          <w:szCs w:val="24"/>
        </w:rPr>
        <w:t>Протокол Педагогического совета № ____  от «   »_____________20</w:t>
      </w:r>
      <w:r w:rsidRPr="0026687C">
        <w:rPr>
          <w:rFonts w:ascii="Times New Roman" w:hAnsi="Times New Roman" w:cs="Times New Roman"/>
          <w:spacing w:val="-20"/>
          <w:sz w:val="24"/>
          <w:szCs w:val="24"/>
        </w:rPr>
        <w:t xml:space="preserve">___  </w:t>
      </w:r>
      <w:r w:rsidRPr="0026687C">
        <w:rPr>
          <w:rFonts w:ascii="Times New Roman" w:hAnsi="Times New Roman" w:cs="Times New Roman"/>
          <w:sz w:val="24"/>
          <w:szCs w:val="24"/>
        </w:rPr>
        <w:t>г.</w:t>
      </w:r>
    </w:p>
    <w:p w:rsidR="004A31B9" w:rsidRPr="0026687C" w:rsidRDefault="004A31B9" w:rsidP="004A31B9">
      <w:pPr>
        <w:rPr>
          <w:rFonts w:ascii="Times New Roman" w:hAnsi="Times New Roman" w:cs="Times New Roman"/>
          <w:sz w:val="24"/>
          <w:szCs w:val="24"/>
        </w:rPr>
      </w:pPr>
    </w:p>
    <w:p w:rsidR="004A31B9" w:rsidRPr="0026687C" w:rsidRDefault="004A31B9" w:rsidP="004A31B9">
      <w:pPr>
        <w:rPr>
          <w:rFonts w:ascii="Times New Roman" w:hAnsi="Times New Roman" w:cs="Times New Roman"/>
          <w:sz w:val="24"/>
          <w:szCs w:val="24"/>
        </w:rPr>
      </w:pPr>
    </w:p>
    <w:p w:rsidR="004A31B9" w:rsidRPr="0026687C" w:rsidRDefault="004A31B9" w:rsidP="004A31B9">
      <w:pPr>
        <w:rPr>
          <w:rFonts w:ascii="Times New Roman" w:hAnsi="Times New Roman" w:cs="Times New Roman"/>
          <w:sz w:val="24"/>
          <w:szCs w:val="24"/>
        </w:rPr>
      </w:pPr>
    </w:p>
    <w:p w:rsidR="004A31B9" w:rsidRPr="0026687C" w:rsidRDefault="004A31B9" w:rsidP="004A31B9">
      <w:pPr>
        <w:rPr>
          <w:rFonts w:ascii="Times New Roman" w:hAnsi="Times New Roman" w:cs="Times New Roman"/>
          <w:sz w:val="24"/>
          <w:szCs w:val="24"/>
        </w:rPr>
      </w:pPr>
    </w:p>
    <w:p w:rsidR="004A31B9" w:rsidRPr="0026687C" w:rsidRDefault="004A31B9" w:rsidP="004A31B9">
      <w:pPr>
        <w:rPr>
          <w:rFonts w:ascii="Times New Roman" w:hAnsi="Times New Roman" w:cs="Times New Roman"/>
          <w:sz w:val="24"/>
          <w:szCs w:val="24"/>
        </w:rPr>
      </w:pPr>
    </w:p>
    <w:p w:rsidR="004A31B9" w:rsidRPr="0026687C" w:rsidRDefault="004A31B9" w:rsidP="004A31B9">
      <w:pPr>
        <w:rPr>
          <w:rFonts w:ascii="Times New Roman" w:hAnsi="Times New Roman" w:cs="Times New Roman"/>
          <w:sz w:val="24"/>
          <w:szCs w:val="24"/>
        </w:rPr>
      </w:pPr>
    </w:p>
    <w:p w:rsidR="004A31B9" w:rsidRPr="0026687C" w:rsidRDefault="004A31B9" w:rsidP="004A31B9">
      <w:pPr>
        <w:rPr>
          <w:rFonts w:ascii="Times New Roman" w:hAnsi="Times New Roman" w:cs="Times New Roman"/>
          <w:sz w:val="24"/>
          <w:szCs w:val="24"/>
        </w:rPr>
      </w:pPr>
    </w:p>
    <w:p w:rsidR="004A31B9" w:rsidRPr="0026687C" w:rsidRDefault="004A31B9" w:rsidP="004A31B9">
      <w:pPr>
        <w:autoSpaceDE w:val="0"/>
        <w:autoSpaceDN w:val="0"/>
        <w:adjustRightInd w:val="0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87C">
        <w:rPr>
          <w:rFonts w:ascii="Times New Roman" w:hAnsi="Times New Roman" w:cs="Times New Roman"/>
          <w:b/>
          <w:bCs/>
          <w:sz w:val="24"/>
          <w:szCs w:val="24"/>
        </w:rPr>
        <w:t>СОДЕРЖАНИЕПРОГРАММЫ ПОДГОТОВКИ СПЕЦИАЛИСТОВ СРЕДНЕГО ЗВЕНА.</w:t>
      </w:r>
    </w:p>
    <w:p w:rsidR="004A31B9" w:rsidRPr="0026687C" w:rsidRDefault="004A31B9" w:rsidP="004A31B9">
      <w:pPr>
        <w:tabs>
          <w:tab w:val="left" w:pos="230"/>
        </w:tabs>
        <w:autoSpaceDE w:val="0"/>
        <w:autoSpaceDN w:val="0"/>
        <w:adjustRightInd w:val="0"/>
        <w:spacing w:before="77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687C">
        <w:rPr>
          <w:rFonts w:ascii="Times New Roman" w:hAnsi="Times New Roman" w:cs="Times New Roman"/>
          <w:sz w:val="24"/>
          <w:szCs w:val="24"/>
          <w:u w:val="single"/>
        </w:rPr>
        <w:t>08.02.03.</w:t>
      </w:r>
      <w:r w:rsidRPr="0026687C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Производство неметаллических строительных изделий и конструкций.</w:t>
      </w:r>
    </w:p>
    <w:p w:rsidR="004A31B9" w:rsidRPr="0026687C" w:rsidRDefault="004A31B9" w:rsidP="004A31B9">
      <w:pPr>
        <w:tabs>
          <w:tab w:val="left" w:pos="230"/>
        </w:tabs>
        <w:autoSpaceDE w:val="0"/>
        <w:autoSpaceDN w:val="0"/>
        <w:adjustRightInd w:val="0"/>
        <w:spacing w:before="77" w:after="0" w:line="240" w:lineRule="auto"/>
        <w:ind w:left="5"/>
        <w:rPr>
          <w:rFonts w:ascii="Times New Roman" w:hAnsi="Times New Roman" w:cs="Times New Roman"/>
          <w:b/>
          <w:bCs/>
          <w:sz w:val="24"/>
          <w:szCs w:val="24"/>
        </w:rPr>
      </w:pPr>
      <w:r w:rsidRPr="0026687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6687C">
        <w:rPr>
          <w:rFonts w:ascii="Times New Roman" w:hAnsi="Times New Roman" w:cs="Times New Roman"/>
          <w:b/>
          <w:bCs/>
          <w:sz w:val="24"/>
          <w:szCs w:val="24"/>
        </w:rPr>
        <w:tab/>
        <w:t>Общие положения.</w:t>
      </w:r>
    </w:p>
    <w:p w:rsidR="004A31B9" w:rsidRPr="0026687C" w:rsidRDefault="004A31B9" w:rsidP="004A31B9">
      <w:pPr>
        <w:numPr>
          <w:ilvl w:val="0"/>
          <w:numId w:val="3"/>
        </w:numPr>
        <w:tabs>
          <w:tab w:val="left" w:pos="432"/>
        </w:tabs>
        <w:autoSpaceDE w:val="0"/>
        <w:autoSpaceDN w:val="0"/>
        <w:adjustRightInd w:val="0"/>
        <w:spacing w:before="110" w:after="0" w:line="274" w:lineRule="exact"/>
        <w:ind w:right="403"/>
        <w:rPr>
          <w:rFonts w:ascii="Times New Roman" w:hAnsi="Times New Roman" w:cs="Times New Roman"/>
          <w:b/>
          <w:sz w:val="24"/>
          <w:szCs w:val="24"/>
        </w:rPr>
      </w:pPr>
      <w:r w:rsidRPr="0026687C">
        <w:rPr>
          <w:rFonts w:ascii="Times New Roman" w:hAnsi="Times New Roman" w:cs="Times New Roman"/>
          <w:sz w:val="24"/>
          <w:szCs w:val="24"/>
        </w:rPr>
        <w:t xml:space="preserve">Нормативно-правовые основы разработки программы подготовки </w:t>
      </w:r>
      <w:r w:rsidRPr="0026687C">
        <w:rPr>
          <w:rFonts w:ascii="Times New Roman" w:hAnsi="Times New Roman" w:cs="Times New Roman"/>
          <w:bCs/>
          <w:sz w:val="24"/>
          <w:szCs w:val="24"/>
        </w:rPr>
        <w:t>специалистов среднего звена</w:t>
      </w:r>
      <w:proofErr w:type="gramStart"/>
      <w:r w:rsidRPr="0026687C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4A31B9" w:rsidRPr="0026687C" w:rsidRDefault="004A31B9" w:rsidP="004A31B9">
      <w:pPr>
        <w:numPr>
          <w:ilvl w:val="0"/>
          <w:numId w:val="3"/>
        </w:numPr>
        <w:tabs>
          <w:tab w:val="left" w:pos="43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sz w:val="24"/>
          <w:szCs w:val="24"/>
        </w:rPr>
        <w:t>Нормативный срок освоения программы.</w:t>
      </w:r>
    </w:p>
    <w:p w:rsidR="004A31B9" w:rsidRPr="0026687C" w:rsidRDefault="004A31B9" w:rsidP="004A31B9">
      <w:pPr>
        <w:tabs>
          <w:tab w:val="left" w:pos="230"/>
        </w:tabs>
        <w:autoSpaceDE w:val="0"/>
        <w:autoSpaceDN w:val="0"/>
        <w:adjustRightInd w:val="0"/>
        <w:spacing w:before="5" w:after="0" w:line="274" w:lineRule="exact"/>
        <w:ind w:left="5" w:right="403"/>
        <w:rPr>
          <w:rFonts w:ascii="Times New Roman" w:hAnsi="Times New Roman" w:cs="Times New Roman"/>
          <w:b/>
          <w:bCs/>
          <w:sz w:val="24"/>
          <w:szCs w:val="24"/>
        </w:rPr>
      </w:pPr>
      <w:r w:rsidRPr="0026687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6687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Характеристика </w:t>
      </w:r>
      <w:r w:rsidR="00FE5C06">
        <w:rPr>
          <w:rFonts w:ascii="Times New Roman" w:hAnsi="Times New Roman" w:cs="Times New Roman"/>
          <w:b/>
          <w:bCs/>
          <w:sz w:val="24"/>
          <w:szCs w:val="24"/>
        </w:rPr>
        <w:t xml:space="preserve">основных видов </w:t>
      </w:r>
      <w:r w:rsidRPr="0026687C">
        <w:rPr>
          <w:rFonts w:ascii="Times New Roman" w:hAnsi="Times New Roman" w:cs="Times New Roman"/>
          <w:b/>
          <w:bCs/>
          <w:sz w:val="24"/>
          <w:szCs w:val="24"/>
        </w:rPr>
        <w:t>деятельности выпускников и требования к</w:t>
      </w:r>
      <w:r w:rsidRPr="0026687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результатам </w:t>
      </w:r>
      <w:proofErr w:type="gramStart"/>
      <w:r w:rsidRPr="0026687C">
        <w:rPr>
          <w:rFonts w:ascii="Times New Roman" w:hAnsi="Times New Roman" w:cs="Times New Roman"/>
          <w:b/>
          <w:bCs/>
          <w:sz w:val="24"/>
          <w:szCs w:val="24"/>
        </w:rPr>
        <w:t xml:space="preserve">освоения программы подготовки </w:t>
      </w:r>
      <w:r w:rsidRPr="0026687C">
        <w:rPr>
          <w:rFonts w:ascii="Times New Roman" w:hAnsi="Times New Roman" w:cs="Times New Roman"/>
          <w:b/>
          <w:sz w:val="24"/>
          <w:szCs w:val="24"/>
        </w:rPr>
        <w:t>специалистов среднего звена</w:t>
      </w:r>
      <w:proofErr w:type="gramEnd"/>
      <w:r w:rsidRPr="0026687C">
        <w:rPr>
          <w:rFonts w:ascii="Times New Roman" w:hAnsi="Times New Roman" w:cs="Times New Roman"/>
          <w:b/>
          <w:sz w:val="24"/>
          <w:szCs w:val="24"/>
        </w:rPr>
        <w:t>.</w:t>
      </w:r>
    </w:p>
    <w:p w:rsidR="004A31B9" w:rsidRPr="0026687C" w:rsidRDefault="004A31B9" w:rsidP="004A31B9">
      <w:pPr>
        <w:numPr>
          <w:ilvl w:val="0"/>
          <w:numId w:val="4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sz w:val="24"/>
          <w:szCs w:val="24"/>
        </w:rPr>
        <w:t xml:space="preserve">Область </w:t>
      </w:r>
      <w:r w:rsidR="006D4DAC">
        <w:rPr>
          <w:rFonts w:ascii="Times New Roman" w:hAnsi="Times New Roman" w:cs="Times New Roman"/>
          <w:sz w:val="24"/>
          <w:szCs w:val="24"/>
        </w:rPr>
        <w:t xml:space="preserve">основных видов </w:t>
      </w:r>
      <w:r w:rsidRPr="0026687C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4A31B9" w:rsidRPr="0026687C" w:rsidRDefault="00FE5C06" w:rsidP="004A31B9">
      <w:pPr>
        <w:numPr>
          <w:ilvl w:val="0"/>
          <w:numId w:val="4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ind w:right="4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виды </w:t>
      </w:r>
      <w:r w:rsidR="004A31B9" w:rsidRPr="0026687C">
        <w:rPr>
          <w:rFonts w:ascii="Times New Roman" w:hAnsi="Times New Roman" w:cs="Times New Roman"/>
          <w:sz w:val="24"/>
          <w:szCs w:val="24"/>
        </w:rPr>
        <w:t xml:space="preserve"> деятельности, требования к результатам </w:t>
      </w:r>
      <w:proofErr w:type="gramStart"/>
      <w:r w:rsidR="004A31B9" w:rsidRPr="0026687C">
        <w:rPr>
          <w:rFonts w:ascii="Times New Roman" w:hAnsi="Times New Roman" w:cs="Times New Roman"/>
          <w:sz w:val="24"/>
          <w:szCs w:val="24"/>
        </w:rPr>
        <w:t xml:space="preserve">освоения программы подготовки </w:t>
      </w:r>
      <w:r>
        <w:rPr>
          <w:rFonts w:ascii="Times New Roman" w:hAnsi="Times New Roman" w:cs="Times New Roman"/>
          <w:sz w:val="24"/>
          <w:szCs w:val="24"/>
        </w:rPr>
        <w:t>специалистов среднего звена</w:t>
      </w:r>
      <w:proofErr w:type="gramEnd"/>
    </w:p>
    <w:p w:rsidR="004A31B9" w:rsidRPr="0026687C" w:rsidRDefault="004A31B9" w:rsidP="004A31B9">
      <w:pPr>
        <w:tabs>
          <w:tab w:val="left" w:pos="230"/>
        </w:tabs>
        <w:autoSpaceDE w:val="0"/>
        <w:autoSpaceDN w:val="0"/>
        <w:adjustRightInd w:val="0"/>
        <w:spacing w:before="5" w:after="0" w:line="274" w:lineRule="exact"/>
        <w:ind w:left="5"/>
        <w:rPr>
          <w:rFonts w:ascii="Times New Roman" w:hAnsi="Times New Roman" w:cs="Times New Roman"/>
          <w:b/>
          <w:bCs/>
          <w:sz w:val="24"/>
          <w:szCs w:val="24"/>
        </w:rPr>
      </w:pPr>
      <w:r w:rsidRPr="0026687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6687C">
        <w:rPr>
          <w:rFonts w:ascii="Times New Roman" w:hAnsi="Times New Roman" w:cs="Times New Roman"/>
          <w:b/>
          <w:bCs/>
          <w:sz w:val="24"/>
          <w:szCs w:val="24"/>
        </w:rPr>
        <w:tab/>
        <w:t>Документы, определяющие содержание и организацию образовательного процесса.</w:t>
      </w:r>
    </w:p>
    <w:p w:rsidR="004A31B9" w:rsidRPr="0026687C" w:rsidRDefault="004A31B9" w:rsidP="004A31B9">
      <w:pPr>
        <w:numPr>
          <w:ilvl w:val="0"/>
          <w:numId w:val="5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26687C">
        <w:rPr>
          <w:rFonts w:ascii="Times New Roman" w:hAnsi="Times New Roman" w:cs="Times New Roman"/>
          <w:b/>
          <w:bCs/>
          <w:sz w:val="24"/>
          <w:szCs w:val="24"/>
        </w:rPr>
        <w:t>Учебный план.</w:t>
      </w:r>
    </w:p>
    <w:p w:rsidR="004A31B9" w:rsidRDefault="006D4DAC" w:rsidP="004A31B9">
      <w:pPr>
        <w:numPr>
          <w:ilvl w:val="0"/>
          <w:numId w:val="5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Программы общепрофессиональных,</w:t>
      </w:r>
      <w:r w:rsidR="004A31B9" w:rsidRPr="0026687C">
        <w:rPr>
          <w:rFonts w:ascii="Times New Roman" w:hAnsi="Times New Roman" w:cs="Times New Roman"/>
          <w:b/>
          <w:bCs/>
          <w:sz w:val="24"/>
          <w:szCs w:val="24"/>
        </w:rPr>
        <w:t xml:space="preserve"> профессиональных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 и </w:t>
      </w:r>
      <w:r w:rsidR="004A31B9" w:rsidRPr="00266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профессиональных</w:t>
      </w:r>
      <w:r w:rsidRPr="006D4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687C">
        <w:rPr>
          <w:rFonts w:ascii="Times New Roman" w:hAnsi="Times New Roman" w:cs="Times New Roman"/>
          <w:b/>
          <w:bCs/>
          <w:sz w:val="24"/>
          <w:szCs w:val="24"/>
        </w:rPr>
        <w:t>модулей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6D4DAC" w:rsidRDefault="006D4DAC" w:rsidP="006D4DAC">
      <w:pPr>
        <w:tabs>
          <w:tab w:val="left" w:pos="42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7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8045"/>
      </w:tblGrid>
      <w:tr w:rsidR="006D4DAC" w:rsidRPr="006D4DAC" w:rsidTr="00021BF7">
        <w:trPr>
          <w:trHeight w:val="270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ОГСЭ.01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6D4DAC" w:rsidRPr="006D4DAC" w:rsidTr="00021BF7">
        <w:trPr>
          <w:trHeight w:val="270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ОГСЭ.02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6D4DAC" w:rsidRPr="006D4DAC" w:rsidTr="00021BF7">
        <w:trPr>
          <w:trHeight w:val="270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ОГСЭ.03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6D4DAC" w:rsidRPr="006D4DAC" w:rsidTr="00021BF7">
        <w:trPr>
          <w:trHeight w:val="270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ОГСЭ.04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6D4DAC" w:rsidRPr="006D4DAC" w:rsidTr="00021BF7">
        <w:trPr>
          <w:trHeight w:val="270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ОГСЭ.05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Психология общения</w:t>
            </w:r>
          </w:p>
        </w:tc>
      </w:tr>
      <w:tr w:rsidR="006D4DAC" w:rsidRPr="006D4DAC" w:rsidTr="00021BF7">
        <w:trPr>
          <w:trHeight w:val="270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ЕН.01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Экологические основы природопользования</w:t>
            </w:r>
          </w:p>
        </w:tc>
      </w:tr>
      <w:tr w:rsidR="006D4DAC" w:rsidRPr="006D4DAC" w:rsidTr="00021BF7">
        <w:trPr>
          <w:trHeight w:val="270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ЕН.02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6D4DAC" w:rsidRPr="006D4DAC" w:rsidTr="00021BF7">
        <w:trPr>
          <w:trHeight w:val="270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ЕН.03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6D4DAC" w:rsidRPr="006D4DAC" w:rsidTr="00021BF7">
        <w:trPr>
          <w:trHeight w:val="270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Инженерная графика</w:t>
            </w:r>
          </w:p>
        </w:tc>
      </w:tr>
      <w:tr w:rsidR="006D4DAC" w:rsidRPr="006D4DAC" w:rsidTr="00021BF7">
        <w:trPr>
          <w:trHeight w:val="270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Техническая механика</w:t>
            </w:r>
          </w:p>
        </w:tc>
      </w:tr>
      <w:tr w:rsidR="006D4DAC" w:rsidRPr="006D4DAC" w:rsidTr="00021BF7">
        <w:trPr>
          <w:trHeight w:val="319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Электротехника и основы электронной техники</w:t>
            </w:r>
          </w:p>
        </w:tc>
      </w:tr>
      <w:tr w:rsidR="006D4DAC" w:rsidRPr="006D4DAC" w:rsidTr="00021BF7">
        <w:trPr>
          <w:trHeight w:val="282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Метрология, стандартизация и сертификация продукции</w:t>
            </w:r>
          </w:p>
        </w:tc>
      </w:tr>
      <w:tr w:rsidR="006D4DAC" w:rsidRPr="006D4DAC" w:rsidTr="00021BF7">
        <w:trPr>
          <w:trHeight w:val="271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6D4DAC" w:rsidRPr="006D4DAC" w:rsidTr="00021BF7">
        <w:trPr>
          <w:trHeight w:val="404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6D4DAC" w:rsidRPr="006D4DAC" w:rsidTr="00021BF7">
        <w:trPr>
          <w:trHeight w:val="270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организации</w:t>
            </w:r>
          </w:p>
        </w:tc>
      </w:tr>
      <w:tr w:rsidR="006D4DAC" w:rsidRPr="006D4DAC" w:rsidTr="00021BF7">
        <w:trPr>
          <w:trHeight w:val="270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менеджмента и маркетинга</w:t>
            </w:r>
          </w:p>
        </w:tc>
      </w:tr>
      <w:tr w:rsidR="006D4DAC" w:rsidRPr="006D4DAC" w:rsidTr="00021BF7">
        <w:trPr>
          <w:trHeight w:val="270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труда и промышленная безопасность</w:t>
            </w:r>
          </w:p>
        </w:tc>
      </w:tr>
      <w:tr w:rsidR="006D4DAC" w:rsidRPr="006D4DAC" w:rsidTr="00021BF7">
        <w:trPr>
          <w:trHeight w:val="270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6D4DAC" w:rsidRPr="006D4DAC" w:rsidTr="00021BF7">
        <w:trPr>
          <w:trHeight w:val="465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неметаллических строительных изделий и конструкций</w:t>
            </w:r>
          </w:p>
        </w:tc>
      </w:tr>
      <w:tr w:rsidR="006D4DAC" w:rsidRPr="006D4DAC" w:rsidTr="00021BF7">
        <w:trPr>
          <w:trHeight w:val="270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строительного производства</w:t>
            </w:r>
          </w:p>
        </w:tc>
        <w:bookmarkStart w:id="0" w:name="_GoBack"/>
        <w:bookmarkEnd w:id="0"/>
      </w:tr>
      <w:tr w:rsidR="006D4DAC" w:rsidRPr="006D4DAC" w:rsidTr="00021BF7">
        <w:trPr>
          <w:trHeight w:val="649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F02784" w:rsidRDefault="00F02784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2784" w:rsidRDefault="00F02784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МДК.01.02</w:t>
            </w:r>
          </w:p>
          <w:p w:rsidR="00F02784" w:rsidRDefault="00F02784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2784" w:rsidRPr="00021BF7" w:rsidRDefault="00F02784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021BF7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производства неметаллических строительных изделий и </w:t>
            </w:r>
          </w:p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конструкций</w:t>
            </w:r>
          </w:p>
        </w:tc>
      </w:tr>
      <w:tr w:rsidR="00021BF7" w:rsidRPr="006D4DAC" w:rsidTr="00021BF7">
        <w:trPr>
          <w:trHeight w:val="465"/>
        </w:trPr>
        <w:tc>
          <w:tcPr>
            <w:tcW w:w="1431" w:type="dxa"/>
            <w:shd w:val="clear" w:color="auto" w:fill="auto"/>
            <w:noWrap/>
            <w:vAlign w:val="center"/>
          </w:tcPr>
          <w:p w:rsidR="00021BF7" w:rsidRDefault="00021BF7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МДК.01.03</w:t>
            </w:r>
          </w:p>
        </w:tc>
        <w:tc>
          <w:tcPr>
            <w:tcW w:w="8045" w:type="dxa"/>
            <w:shd w:val="clear" w:color="auto" w:fill="auto"/>
            <w:vAlign w:val="center"/>
          </w:tcPr>
          <w:p w:rsidR="00021BF7" w:rsidRPr="00021BF7" w:rsidRDefault="00021BF7" w:rsidP="00021BF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1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производства бетонов с </w:t>
            </w:r>
            <w:proofErr w:type="spellStart"/>
            <w:r w:rsidRPr="00021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наноструктурирующим</w:t>
            </w:r>
            <w:proofErr w:type="spellEnd"/>
            <w:r w:rsidRPr="00021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компонентами</w:t>
            </w:r>
          </w:p>
          <w:p w:rsidR="00021BF7" w:rsidRPr="006D4DAC" w:rsidRDefault="00021BF7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D4DAC" w:rsidRPr="006D4DAC" w:rsidTr="00021BF7">
        <w:trPr>
          <w:trHeight w:val="660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F02784" w:rsidRDefault="00F02784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Эксплуатация теплотехнического оборудования производства неметаллических строительных изделий и конструкций</w:t>
            </w:r>
          </w:p>
        </w:tc>
      </w:tr>
      <w:tr w:rsidR="006D4DAC" w:rsidRPr="006D4DAC" w:rsidTr="00021BF7">
        <w:trPr>
          <w:trHeight w:val="465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Тепловые процессы при производстве неметаллических изделий и </w:t>
            </w: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конструкций</w:t>
            </w:r>
          </w:p>
        </w:tc>
      </w:tr>
      <w:tr w:rsidR="006D4DAC" w:rsidRPr="006D4DAC" w:rsidTr="00021BF7">
        <w:trPr>
          <w:trHeight w:val="660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МДК.02.02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Эксплуатация теплотехнического оборудования производства неметаллических строительных изделий и конструкций</w:t>
            </w:r>
          </w:p>
        </w:tc>
      </w:tr>
      <w:tr w:rsidR="006D4DAC" w:rsidRPr="006D4DAC" w:rsidTr="00021BF7">
        <w:trPr>
          <w:trHeight w:val="660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Автоматизация технологических процессов производства неметаллических строительных изделий и конструкций</w:t>
            </w:r>
          </w:p>
        </w:tc>
      </w:tr>
      <w:tr w:rsidR="006D4DAC" w:rsidRPr="006D4DAC" w:rsidTr="00021BF7">
        <w:trPr>
          <w:trHeight w:val="660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автоматизации технологических процессов производства неметаллических строительных изделий и конструкций</w:t>
            </w:r>
          </w:p>
        </w:tc>
      </w:tr>
      <w:tr w:rsidR="006D4DAC" w:rsidRPr="006D4DAC" w:rsidTr="00021BF7">
        <w:trPr>
          <w:trHeight w:val="855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ПМ.04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ресурсосберегающих и </w:t>
            </w:r>
            <w:proofErr w:type="spellStart"/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нанотехнологий</w:t>
            </w:r>
            <w:proofErr w:type="spellEnd"/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производстве неметаллических строительных изделий и конструкций</w:t>
            </w:r>
          </w:p>
        </w:tc>
      </w:tr>
      <w:tr w:rsidR="006D4DAC" w:rsidRPr="006D4DAC" w:rsidTr="00021BF7">
        <w:trPr>
          <w:trHeight w:val="660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МДК.04.01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Ресурсосберегающие</w:t>
            </w:r>
            <w:proofErr w:type="gramEnd"/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нанотехнологии</w:t>
            </w:r>
            <w:proofErr w:type="spellEnd"/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производстве неметаллических строительных изделий и конструкций</w:t>
            </w:r>
          </w:p>
        </w:tc>
      </w:tr>
      <w:tr w:rsidR="006D4DAC" w:rsidRPr="006D4DAC" w:rsidTr="00021BF7">
        <w:trPr>
          <w:trHeight w:val="855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ПМ.05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одной или нескольким профессиям рабочих, должностям служащих 19399 Формовщик изделий, конструкций и строительных материалов</w:t>
            </w:r>
          </w:p>
        </w:tc>
      </w:tr>
      <w:tr w:rsidR="006D4DAC" w:rsidRPr="006D4DAC" w:rsidTr="00021BF7">
        <w:trPr>
          <w:trHeight w:val="465"/>
        </w:trPr>
        <w:tc>
          <w:tcPr>
            <w:tcW w:w="1431" w:type="dxa"/>
            <w:shd w:val="clear" w:color="auto" w:fill="auto"/>
            <w:noWrap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МДК.05.01</w:t>
            </w:r>
          </w:p>
        </w:tc>
        <w:tc>
          <w:tcPr>
            <w:tcW w:w="8045" w:type="dxa"/>
            <w:shd w:val="clear" w:color="auto" w:fill="auto"/>
            <w:vAlign w:val="center"/>
            <w:hideMark/>
          </w:tcPr>
          <w:p w:rsidR="006D4DAC" w:rsidRPr="006D4DAC" w:rsidRDefault="006D4DAC" w:rsidP="00021BF7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стеновых и вяжущих материалов</w:t>
            </w:r>
          </w:p>
        </w:tc>
      </w:tr>
    </w:tbl>
    <w:p w:rsidR="006D4DAC" w:rsidRPr="0026687C" w:rsidRDefault="006D4DAC" w:rsidP="006D4DAC">
      <w:pPr>
        <w:tabs>
          <w:tab w:val="left" w:pos="42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4A31B9" w:rsidRPr="0026687C" w:rsidRDefault="004A31B9" w:rsidP="004A31B9">
      <w:pPr>
        <w:numPr>
          <w:ilvl w:val="0"/>
          <w:numId w:val="6"/>
        </w:numPr>
        <w:tabs>
          <w:tab w:val="left" w:pos="422"/>
        </w:tabs>
        <w:autoSpaceDE w:val="0"/>
        <w:autoSpaceDN w:val="0"/>
        <w:adjustRightInd w:val="0"/>
        <w:spacing w:before="14"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26687C">
        <w:rPr>
          <w:rFonts w:ascii="Times New Roman" w:hAnsi="Times New Roman" w:cs="Times New Roman"/>
          <w:b/>
          <w:bCs/>
          <w:sz w:val="24"/>
          <w:szCs w:val="24"/>
        </w:rPr>
        <w:t>Программы учебной и производственной практик.</w:t>
      </w:r>
    </w:p>
    <w:p w:rsidR="004A31B9" w:rsidRPr="0026687C" w:rsidRDefault="004A31B9" w:rsidP="004A31B9">
      <w:pPr>
        <w:numPr>
          <w:ilvl w:val="0"/>
          <w:numId w:val="6"/>
        </w:numPr>
        <w:tabs>
          <w:tab w:val="left" w:pos="422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26687C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по практическим</w:t>
      </w:r>
      <w:r w:rsidR="00884A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84A63">
        <w:rPr>
          <w:rFonts w:ascii="Times New Roman" w:hAnsi="Times New Roman" w:cs="Times New Roman"/>
          <w:b/>
          <w:sz w:val="24"/>
          <w:szCs w:val="24"/>
        </w:rPr>
        <w:t>лабораторным</w:t>
      </w:r>
      <w:r w:rsidRPr="0026687C">
        <w:rPr>
          <w:rFonts w:ascii="Times New Roman" w:hAnsi="Times New Roman" w:cs="Times New Roman"/>
          <w:b/>
          <w:bCs/>
          <w:sz w:val="24"/>
          <w:szCs w:val="24"/>
        </w:rPr>
        <w:t xml:space="preserve"> и самостоятельным работам.</w:t>
      </w:r>
    </w:p>
    <w:p w:rsidR="004A31B9" w:rsidRPr="0026687C" w:rsidRDefault="004A31B9" w:rsidP="004A31B9">
      <w:pPr>
        <w:tabs>
          <w:tab w:val="left" w:pos="230"/>
        </w:tabs>
        <w:autoSpaceDE w:val="0"/>
        <w:autoSpaceDN w:val="0"/>
        <w:adjustRightInd w:val="0"/>
        <w:spacing w:after="0" w:line="274" w:lineRule="exact"/>
        <w:ind w:left="5" w:right="403"/>
        <w:rPr>
          <w:rFonts w:ascii="Times New Roman" w:hAnsi="Times New Roman" w:cs="Times New Roman"/>
          <w:b/>
          <w:bCs/>
          <w:sz w:val="24"/>
          <w:szCs w:val="24"/>
        </w:rPr>
      </w:pPr>
      <w:r w:rsidRPr="0026687C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26687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Требования к результатам </w:t>
      </w:r>
      <w:proofErr w:type="gramStart"/>
      <w:r w:rsidRPr="0026687C">
        <w:rPr>
          <w:rFonts w:ascii="Times New Roman" w:hAnsi="Times New Roman" w:cs="Times New Roman"/>
          <w:b/>
          <w:bCs/>
          <w:sz w:val="24"/>
          <w:szCs w:val="24"/>
        </w:rPr>
        <w:t>освоения программы подготовки специалистов среднего звена</w:t>
      </w:r>
      <w:proofErr w:type="gramEnd"/>
      <w:r w:rsidRPr="002668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A31B9" w:rsidRPr="0026687C" w:rsidRDefault="004A31B9" w:rsidP="004A31B9">
      <w:pPr>
        <w:numPr>
          <w:ilvl w:val="0"/>
          <w:numId w:val="7"/>
        </w:numPr>
        <w:tabs>
          <w:tab w:val="left" w:pos="230"/>
        </w:tabs>
        <w:autoSpaceDE w:val="0"/>
        <w:autoSpaceDN w:val="0"/>
        <w:adjustRightInd w:val="0"/>
        <w:spacing w:after="0" w:line="274" w:lineRule="exact"/>
        <w:ind w:right="403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sz w:val="24"/>
          <w:szCs w:val="24"/>
        </w:rPr>
        <w:t>Оценка уровня освоения дисциплин и компетенций обучающихся.</w:t>
      </w:r>
    </w:p>
    <w:p w:rsidR="004A31B9" w:rsidRPr="0026687C" w:rsidRDefault="004A31B9" w:rsidP="004A31B9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sz w:val="24"/>
          <w:szCs w:val="24"/>
        </w:rPr>
        <w:t>Фонды оценочных средств.</w:t>
      </w:r>
    </w:p>
    <w:p w:rsidR="004A31B9" w:rsidRPr="0026687C" w:rsidRDefault="004A31B9" w:rsidP="004A31B9">
      <w:pPr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sz w:val="24"/>
          <w:szCs w:val="24"/>
        </w:rPr>
        <w:t xml:space="preserve">Организация государственной итоговой аттестации.  </w:t>
      </w:r>
    </w:p>
    <w:p w:rsidR="004A31B9" w:rsidRPr="0026687C" w:rsidRDefault="004A31B9" w:rsidP="004A31B9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8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4A31B9" w:rsidRPr="0026687C" w:rsidRDefault="004A31B9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1B9" w:rsidRPr="0026687C" w:rsidRDefault="004A31B9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1B9" w:rsidRPr="0026687C" w:rsidRDefault="004A31B9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1B9" w:rsidRPr="0026687C" w:rsidRDefault="004A31B9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1B9" w:rsidRPr="0026687C" w:rsidRDefault="004A31B9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1B9" w:rsidRPr="0026687C" w:rsidRDefault="004A31B9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1B9" w:rsidRPr="0026687C" w:rsidRDefault="004A31B9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1B9" w:rsidRPr="0026687C" w:rsidRDefault="004A31B9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1B9" w:rsidRPr="0026687C" w:rsidRDefault="004A31B9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1B9" w:rsidRDefault="004A31B9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D5A" w:rsidRPr="0026687C" w:rsidRDefault="00237D5A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10B" w:rsidRPr="0026687C" w:rsidRDefault="0087210B" w:rsidP="0087210B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87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87210B" w:rsidRPr="0026687C" w:rsidRDefault="0087210B" w:rsidP="0087210B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87C">
        <w:rPr>
          <w:rFonts w:ascii="Times New Roman" w:hAnsi="Times New Roman" w:cs="Times New Roman"/>
          <w:b/>
          <w:sz w:val="24"/>
          <w:szCs w:val="24"/>
        </w:rPr>
        <w:t>1.1.Нормативно-правовые основы разработки основной профессиональной образовательной программы</w:t>
      </w:r>
    </w:p>
    <w:p w:rsidR="00582621" w:rsidRPr="0026687C" w:rsidRDefault="005A6CCB" w:rsidP="000A0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210B" w:rsidRPr="0026687C">
        <w:rPr>
          <w:rFonts w:ascii="Times New Roman" w:hAnsi="Times New Roman" w:cs="Times New Roman"/>
          <w:sz w:val="24"/>
          <w:szCs w:val="24"/>
        </w:rPr>
        <w:t>Программа подготовки специалистов среднего звена Областного государственного автономного профессионального образовательного учреждения «Белгородский строительный колледж» - комплекс нормативно-методичес</w:t>
      </w:r>
      <w:r w:rsidR="000A0334" w:rsidRPr="0026687C">
        <w:rPr>
          <w:rFonts w:ascii="Times New Roman" w:hAnsi="Times New Roman" w:cs="Times New Roman"/>
          <w:sz w:val="24"/>
          <w:szCs w:val="24"/>
        </w:rPr>
        <w:t>к</w:t>
      </w:r>
      <w:r w:rsidR="0087210B" w:rsidRPr="0026687C">
        <w:rPr>
          <w:rFonts w:ascii="Times New Roman" w:hAnsi="Times New Roman" w:cs="Times New Roman"/>
          <w:sz w:val="24"/>
          <w:szCs w:val="24"/>
        </w:rPr>
        <w:t xml:space="preserve">ой документации, регламентирующий содержание, организацию и оценку качества подготовки обучающихся и выпускников по специальности </w:t>
      </w:r>
      <w:r w:rsidR="00582621" w:rsidRPr="0026687C">
        <w:rPr>
          <w:rFonts w:ascii="Times New Roman" w:hAnsi="Times New Roman" w:cs="Times New Roman"/>
          <w:sz w:val="24"/>
          <w:szCs w:val="24"/>
        </w:rPr>
        <w:t>08.02.03.«Производство неметаллических строительных изделий и конструкций»</w:t>
      </w:r>
    </w:p>
    <w:p w:rsidR="0087210B" w:rsidRPr="0026687C" w:rsidRDefault="0087210B" w:rsidP="000A033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b/>
          <w:sz w:val="24"/>
          <w:szCs w:val="24"/>
        </w:rPr>
        <w:t>Нормативно-правовую основу</w:t>
      </w:r>
      <w:r w:rsidRPr="0026687C">
        <w:rPr>
          <w:rFonts w:ascii="Times New Roman" w:hAnsi="Times New Roman" w:cs="Times New Roman"/>
          <w:sz w:val="24"/>
          <w:szCs w:val="24"/>
        </w:rPr>
        <w:t xml:space="preserve"> разработки программы подготовки специалистов среднего звена (далее-программа) составляют:</w:t>
      </w:r>
    </w:p>
    <w:p w:rsidR="00062798" w:rsidRPr="0026687C" w:rsidRDefault="00062798" w:rsidP="005A6CCB">
      <w:pPr>
        <w:pStyle w:val="a3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среднего профессионального образования (далее –  ФГОС СПО)</w:t>
      </w:r>
      <w:proofErr w:type="gramStart"/>
      <w:r w:rsidRPr="0026687C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26687C">
        <w:rPr>
          <w:rFonts w:ascii="Times New Roman" w:hAnsi="Times New Roman" w:cs="Times New Roman"/>
          <w:sz w:val="24"/>
          <w:szCs w:val="24"/>
        </w:rPr>
        <w:t xml:space="preserve">о специальности 08.02.03 Производство неметаллических строительных изделий и конструкций, утвержденного приказом Министерства образования и науки Российской Федерации от 28.07.2014г.№ 800, зарегистрированного  Министерством юстиции (рег. № 33730 от 21 августа 2014г.)   и на основе федерального государственного образовательного стандарта среднего (полного) общего образования, реализуемого в пределах ППССЗ с учетом профиля получаемого профессионального образования, а также:   </w:t>
      </w:r>
    </w:p>
    <w:p w:rsidR="00062798" w:rsidRPr="0026687C" w:rsidRDefault="005A6CCB" w:rsidP="005A6CCB">
      <w:pPr>
        <w:pStyle w:val="a3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 закон </w:t>
      </w:r>
      <w:r w:rsidR="00062798" w:rsidRPr="0026687C">
        <w:rPr>
          <w:rFonts w:ascii="Times New Roman" w:hAnsi="Times New Roman" w:cs="Times New Roman"/>
          <w:sz w:val="24"/>
          <w:szCs w:val="24"/>
        </w:rPr>
        <w:t xml:space="preserve"> «Об образовании в РФ» от 29.12.2012г. №273-ФЗ  </w:t>
      </w:r>
    </w:p>
    <w:p w:rsidR="00062798" w:rsidRPr="0026687C" w:rsidRDefault="005A6CCB" w:rsidP="005A6CCB">
      <w:pPr>
        <w:pStyle w:val="a3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 w:rsidR="00062798" w:rsidRPr="0026687C">
        <w:rPr>
          <w:rFonts w:ascii="Times New Roman" w:hAnsi="Times New Roman" w:cs="Times New Roman"/>
          <w:sz w:val="24"/>
          <w:szCs w:val="24"/>
        </w:rPr>
        <w:t xml:space="preserve"> Минобразования и науки РФ от 18.04.2013г.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образования».   </w:t>
      </w:r>
    </w:p>
    <w:p w:rsidR="00062798" w:rsidRPr="0026687C" w:rsidRDefault="005A6CCB" w:rsidP="005A6CCB">
      <w:pPr>
        <w:pStyle w:val="a3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</w:t>
      </w:r>
      <w:r w:rsidR="00062798" w:rsidRPr="0026687C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№ 12-696 от 20.10.2010г. «О разъяснениях по формированию учебного плана ОПОП НПО/СПО».  </w:t>
      </w:r>
    </w:p>
    <w:p w:rsidR="00062798" w:rsidRPr="0026687C" w:rsidRDefault="005A6CCB" w:rsidP="005A6CCB">
      <w:pPr>
        <w:pStyle w:val="a3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</w:t>
      </w:r>
      <w:r w:rsidR="00062798" w:rsidRPr="0026687C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№ 06-259 от 17.03.2015г. 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 </w:t>
      </w:r>
    </w:p>
    <w:p w:rsidR="00062798" w:rsidRPr="0026687C" w:rsidRDefault="005A6CCB" w:rsidP="005A6CCB">
      <w:pPr>
        <w:pStyle w:val="a3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</w:t>
      </w:r>
      <w:r w:rsidR="00062798" w:rsidRPr="0026687C">
        <w:rPr>
          <w:rFonts w:ascii="Times New Roman" w:hAnsi="Times New Roman" w:cs="Times New Roman"/>
          <w:sz w:val="24"/>
          <w:szCs w:val="24"/>
        </w:rPr>
        <w:t xml:space="preserve"> ОГАПОУ  «БСК».  </w:t>
      </w:r>
    </w:p>
    <w:p w:rsidR="00062798" w:rsidRPr="0026687C" w:rsidRDefault="005A6CCB" w:rsidP="005A6CCB">
      <w:pPr>
        <w:pStyle w:val="a3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Приказ</w:t>
      </w:r>
      <w:r w:rsidR="00062798" w:rsidRPr="0026687C">
        <w:rPr>
          <w:rFonts w:ascii="Times New Roman" w:hAnsi="Times New Roman" w:cs="Times New Roman"/>
          <w:sz w:val="24"/>
          <w:szCs w:val="24"/>
        </w:rPr>
        <w:t xml:space="preserve"> Министра обороны и Министерства образования и науки от 24.02.2010г. №96/134 «Об утверждении Инструкции об организации обучения граждан Российской Федерации начальным знаниям в области обороны и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(Зарегистрировано в </w:t>
      </w:r>
      <w:proofErr w:type="spellStart"/>
      <w:r w:rsidR="00062798" w:rsidRPr="0026687C">
        <w:rPr>
          <w:rFonts w:ascii="Times New Roman" w:hAnsi="Times New Roman" w:cs="Times New Roman"/>
          <w:sz w:val="24"/>
          <w:szCs w:val="24"/>
        </w:rPr>
        <w:t>Миинистерстве</w:t>
      </w:r>
      <w:proofErr w:type="spellEnd"/>
      <w:r w:rsidR="00062798" w:rsidRPr="0026687C">
        <w:rPr>
          <w:rFonts w:ascii="Times New Roman" w:hAnsi="Times New Roman" w:cs="Times New Roman"/>
          <w:sz w:val="24"/>
          <w:szCs w:val="24"/>
        </w:rPr>
        <w:t xml:space="preserve"> юстиции РФ 12.04.2010г., рег. №16866)  </w:t>
      </w:r>
      <w:proofErr w:type="gramEnd"/>
    </w:p>
    <w:p w:rsidR="00062798" w:rsidRPr="0026687C" w:rsidRDefault="005A6CCB" w:rsidP="005A6CCB">
      <w:pPr>
        <w:pStyle w:val="a3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 w:rsidR="00062798" w:rsidRPr="0026687C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от 2 июля 2013г. № 513 «Об утверждении Перечня профессий рабочих, должностей служащих, по которым осуществляется профессиональное обучение».  </w:t>
      </w:r>
    </w:p>
    <w:p w:rsidR="00062798" w:rsidRPr="0026687C" w:rsidRDefault="005A6CCB" w:rsidP="005A6CCB">
      <w:pPr>
        <w:pStyle w:val="a3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 w:rsidR="00062798" w:rsidRPr="0026687C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образования».  </w:t>
      </w:r>
    </w:p>
    <w:p w:rsidR="00062798" w:rsidRPr="0026687C" w:rsidRDefault="005A6CCB" w:rsidP="005A6CCB">
      <w:pPr>
        <w:pStyle w:val="a3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</w:t>
      </w:r>
      <w:r w:rsidR="00062798" w:rsidRPr="0026687C">
        <w:rPr>
          <w:rFonts w:ascii="Times New Roman" w:hAnsi="Times New Roman" w:cs="Times New Roman"/>
          <w:sz w:val="24"/>
          <w:szCs w:val="24"/>
        </w:rPr>
        <w:t xml:space="preserve"> департамента образования, культуры и молодёжной политики Белгородской области №9-06/9544-ОА от 29.12.2011г.  «О методических рекомендациях по формированию учебного плана основной профессиональной образовательной программы начального и среднего профессионального образования».  </w:t>
      </w:r>
    </w:p>
    <w:p w:rsidR="00062798" w:rsidRPr="0026687C" w:rsidRDefault="005A6CCB" w:rsidP="005A6CCB">
      <w:pPr>
        <w:pStyle w:val="a3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="00062798" w:rsidRPr="0026687C">
        <w:rPr>
          <w:rFonts w:ascii="Times New Roman" w:hAnsi="Times New Roman" w:cs="Times New Roman"/>
          <w:sz w:val="24"/>
          <w:szCs w:val="24"/>
        </w:rPr>
        <w:t xml:space="preserve"> Правительства Белгородской области от 18.03.2013г. №85-пп «О порядке организации дуального обучения учащихся и студентов».  </w:t>
      </w:r>
    </w:p>
    <w:p w:rsidR="00062798" w:rsidRPr="0026687C" w:rsidRDefault="00062798" w:rsidP="005A6CCB">
      <w:pPr>
        <w:pStyle w:val="a3"/>
        <w:numPr>
          <w:ilvl w:val="0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687C">
        <w:rPr>
          <w:rFonts w:ascii="Times New Roman" w:hAnsi="Times New Roman" w:cs="Times New Roman"/>
          <w:sz w:val="24"/>
          <w:szCs w:val="24"/>
        </w:rPr>
        <w:t>"Об уточнении рекомендаций по организации получения среднего общего образования  в пределах освоения образовательных программ СПО на базе основного общего образования с учетом требований с учетом требований ФГОС и получаемой профессии или специальности СПО" одобренных  «Научно - методическим  советом центра профессионального образования и системы квалификации ФГАУ «ФИРО» протокол №3 от 25 мая 2017г.</w:t>
      </w:r>
      <w:proofErr w:type="gramEnd"/>
    </w:p>
    <w:p w:rsidR="00062798" w:rsidRPr="0026687C" w:rsidRDefault="00062798" w:rsidP="000A033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0B" w:rsidRPr="0026687C" w:rsidRDefault="0087210B" w:rsidP="005A6CCB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87C">
        <w:rPr>
          <w:rFonts w:ascii="Times New Roman" w:hAnsi="Times New Roman" w:cs="Times New Roman"/>
          <w:b/>
          <w:sz w:val="24"/>
          <w:szCs w:val="24"/>
        </w:rPr>
        <w:t>1.2.Нормативный срок освоения программы</w:t>
      </w:r>
    </w:p>
    <w:p w:rsidR="00B479F4" w:rsidRPr="0026687C" w:rsidRDefault="000A0334" w:rsidP="000A03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sz w:val="24"/>
          <w:szCs w:val="24"/>
        </w:rPr>
        <w:tab/>
      </w:r>
      <w:r w:rsidR="0087210B" w:rsidRPr="0026687C">
        <w:rPr>
          <w:rFonts w:ascii="Times New Roman" w:hAnsi="Times New Roman" w:cs="Times New Roman"/>
          <w:sz w:val="24"/>
          <w:szCs w:val="24"/>
        </w:rPr>
        <w:t>Нормативный срок освоения программы базовой подготовки по специальности</w:t>
      </w:r>
      <w:r w:rsidR="00B479F4" w:rsidRPr="0026687C">
        <w:rPr>
          <w:rFonts w:ascii="Times New Roman" w:hAnsi="Times New Roman" w:cs="Times New Roman"/>
          <w:sz w:val="24"/>
          <w:szCs w:val="24"/>
        </w:rPr>
        <w:t>:08.02.03.«Производство неметаллических строительных изделий и конструкций»</w:t>
      </w:r>
      <w:r w:rsidR="006F03A1" w:rsidRPr="0026687C">
        <w:rPr>
          <w:rFonts w:ascii="Times New Roman" w:hAnsi="Times New Roman" w:cs="Times New Roman"/>
          <w:sz w:val="24"/>
          <w:szCs w:val="24"/>
        </w:rPr>
        <w:t xml:space="preserve"> при очной форме обучения</w:t>
      </w:r>
    </w:p>
    <w:p w:rsidR="0087210B" w:rsidRDefault="0087210B" w:rsidP="000A033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sz w:val="24"/>
          <w:szCs w:val="24"/>
        </w:rPr>
        <w:t xml:space="preserve"> на базе основного общего образования – 3 года 10 месяцев.</w:t>
      </w:r>
    </w:p>
    <w:p w:rsidR="00263750" w:rsidRDefault="00263750" w:rsidP="000A033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3750" w:rsidRPr="0026687C" w:rsidRDefault="00263750" w:rsidP="000A033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210B" w:rsidRDefault="0087210B" w:rsidP="005A6CCB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87C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профессиональной деятельности выпускников и требования к результатам освоения основной профессиональной образовательной программы</w:t>
      </w:r>
    </w:p>
    <w:p w:rsidR="005A6CCB" w:rsidRPr="005A6CCB" w:rsidRDefault="005A6CCB" w:rsidP="0026375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7210B" w:rsidRPr="0026687C" w:rsidRDefault="0087210B" w:rsidP="000A0334">
      <w:pPr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687C">
        <w:rPr>
          <w:rFonts w:ascii="Times New Roman" w:hAnsi="Times New Roman" w:cs="Times New Roman"/>
          <w:b/>
          <w:sz w:val="24"/>
          <w:szCs w:val="24"/>
        </w:rPr>
        <w:t>2.1.Область и объекты профессиональной деятельности</w:t>
      </w:r>
    </w:p>
    <w:p w:rsidR="0087210B" w:rsidRPr="00FE5C06" w:rsidRDefault="00FE5C06" w:rsidP="00FE5C0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C06">
        <w:rPr>
          <w:rFonts w:ascii="Times New Roman" w:hAnsi="Times New Roman" w:cs="Times New Roman"/>
          <w:sz w:val="24"/>
          <w:szCs w:val="24"/>
        </w:rPr>
        <w:t>Область профессиональной деятельности, в которой выпускники, освоившие образовательную программу, могут осуществлять профессиональную деятельность: 16 Строительство и жилищно-коммунальное хозяйство</w:t>
      </w:r>
    </w:p>
    <w:p w:rsidR="0087210B" w:rsidRPr="0026687C" w:rsidRDefault="0087210B" w:rsidP="000A0334">
      <w:pPr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87C">
        <w:rPr>
          <w:rFonts w:ascii="Times New Roman" w:hAnsi="Times New Roman" w:cs="Times New Roman"/>
          <w:b/>
          <w:sz w:val="24"/>
          <w:szCs w:val="24"/>
        </w:rPr>
        <w:t>2.2.Виды профессиональной деятельности и компетенции выпускника</w:t>
      </w:r>
    </w:p>
    <w:p w:rsidR="0087210B" w:rsidRPr="0026687C" w:rsidRDefault="0087210B" w:rsidP="0087210B">
      <w:pPr>
        <w:pStyle w:val="a3"/>
        <w:spacing w:line="36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187"/>
      </w:tblGrid>
      <w:tr w:rsidR="0087210B" w:rsidRPr="0026687C" w:rsidTr="000A0334">
        <w:trPr>
          <w:trHeight w:val="976"/>
        </w:trPr>
        <w:tc>
          <w:tcPr>
            <w:tcW w:w="1276" w:type="dxa"/>
          </w:tcPr>
          <w:p w:rsidR="0087210B" w:rsidRPr="0026687C" w:rsidRDefault="0087210B" w:rsidP="00524F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b/>
                <w:sz w:val="24"/>
                <w:szCs w:val="24"/>
              </w:rPr>
              <w:t>ВПД</w:t>
            </w:r>
            <w:r w:rsidR="0026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68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87" w:type="dxa"/>
          </w:tcPr>
          <w:p w:rsidR="0087210B" w:rsidRPr="0026687C" w:rsidRDefault="000373AA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Производство неметаллических строительных изделий и конструкций.</w:t>
            </w:r>
          </w:p>
        </w:tc>
      </w:tr>
      <w:tr w:rsidR="0087210B" w:rsidRPr="0026687C" w:rsidTr="000A0334">
        <w:tc>
          <w:tcPr>
            <w:tcW w:w="1276" w:type="dxa"/>
          </w:tcPr>
          <w:p w:rsidR="0087210B" w:rsidRPr="0026687C" w:rsidRDefault="0087210B" w:rsidP="00524F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8187" w:type="dxa"/>
          </w:tcPr>
          <w:p w:rsidR="0087210B" w:rsidRPr="0026687C" w:rsidRDefault="00635674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Осуществлять ведение</w:t>
            </w:r>
            <w:r w:rsidR="00745D01" w:rsidRPr="0026687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технологических процессов производства неметаллических строительных изделий и констру</w:t>
            </w:r>
            <w:r w:rsidR="00C03FCA" w:rsidRPr="0026687C">
              <w:rPr>
                <w:rFonts w:ascii="Times New Roman" w:hAnsi="Times New Roman" w:cs="Times New Roman"/>
                <w:sz w:val="24"/>
                <w:szCs w:val="24"/>
              </w:rPr>
              <w:t>кций, управлять технологическим</w:t>
            </w:r>
            <w:r w:rsidR="00745D01" w:rsidRPr="0026687C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оборудованием по производству неметаллических строительных изделий и конструкций.</w:t>
            </w:r>
          </w:p>
        </w:tc>
      </w:tr>
      <w:tr w:rsidR="0087210B" w:rsidRPr="0026687C" w:rsidTr="000A0334">
        <w:tc>
          <w:tcPr>
            <w:tcW w:w="1276" w:type="dxa"/>
          </w:tcPr>
          <w:p w:rsidR="0087210B" w:rsidRPr="0026687C" w:rsidRDefault="0087210B" w:rsidP="00524F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8187" w:type="dxa"/>
          </w:tcPr>
          <w:p w:rsidR="0087210B" w:rsidRPr="0026687C" w:rsidRDefault="00745D01" w:rsidP="00924059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Осуществлять выходной контроль основных и вспомогательных материалов. Осуществлять контроль качества</w:t>
            </w:r>
            <w:r w:rsidR="00C47A2E" w:rsidRPr="0026687C">
              <w:rPr>
                <w:rFonts w:ascii="Times New Roman" w:hAnsi="Times New Roman" w:cs="Times New Roman"/>
                <w:sz w:val="24"/>
                <w:szCs w:val="24"/>
              </w:rPr>
              <w:t xml:space="preserve"> полупродуктов и готовой продукции в соответствии с требованиями нормативно-технической документации, анализировать результаты контроля.</w:t>
            </w:r>
          </w:p>
        </w:tc>
      </w:tr>
      <w:tr w:rsidR="0087210B" w:rsidRPr="0026687C" w:rsidTr="000A0334">
        <w:tc>
          <w:tcPr>
            <w:tcW w:w="1276" w:type="dxa"/>
          </w:tcPr>
          <w:p w:rsidR="0087210B" w:rsidRPr="0026687C" w:rsidRDefault="0087210B" w:rsidP="00524F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8187" w:type="dxa"/>
          </w:tcPr>
          <w:p w:rsidR="0087210B" w:rsidRPr="0026687C" w:rsidRDefault="00AC17B3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Владеть основами строительного производства и основами расчета и проектирования строительных конструкций.</w:t>
            </w:r>
          </w:p>
        </w:tc>
      </w:tr>
      <w:tr w:rsidR="0087210B" w:rsidRPr="0026687C" w:rsidTr="000A0334">
        <w:tc>
          <w:tcPr>
            <w:tcW w:w="1276" w:type="dxa"/>
          </w:tcPr>
          <w:p w:rsidR="0087210B" w:rsidRPr="0026687C" w:rsidRDefault="0087210B" w:rsidP="00524F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8187" w:type="dxa"/>
          </w:tcPr>
          <w:p w:rsidR="0087210B" w:rsidRPr="0026687C" w:rsidRDefault="00AC17B3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Обеспечивать рациональное  использование производственных мощностей, экономное расходование сырьевых и топливно-энергетических ресурсов.</w:t>
            </w:r>
          </w:p>
        </w:tc>
      </w:tr>
      <w:tr w:rsidR="007E2AE5" w:rsidRPr="0026687C" w:rsidTr="000A0334">
        <w:tc>
          <w:tcPr>
            <w:tcW w:w="1276" w:type="dxa"/>
          </w:tcPr>
          <w:p w:rsidR="007E2AE5" w:rsidRPr="0026687C" w:rsidRDefault="007E2AE5" w:rsidP="00524F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ПК 1.5.</w:t>
            </w:r>
          </w:p>
        </w:tc>
        <w:tc>
          <w:tcPr>
            <w:tcW w:w="8187" w:type="dxa"/>
          </w:tcPr>
          <w:p w:rsidR="007E2AE5" w:rsidRPr="0026687C" w:rsidRDefault="007E2AE5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Выявлять резервы производства с целью  повышения  производительности труда и качества продукции.</w:t>
            </w:r>
          </w:p>
        </w:tc>
      </w:tr>
      <w:tr w:rsidR="0087210B" w:rsidRPr="0026687C" w:rsidTr="000A0334">
        <w:trPr>
          <w:trHeight w:val="776"/>
        </w:trPr>
        <w:tc>
          <w:tcPr>
            <w:tcW w:w="1276" w:type="dxa"/>
          </w:tcPr>
          <w:p w:rsidR="0087210B" w:rsidRPr="0026687C" w:rsidRDefault="0087210B" w:rsidP="00524F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b/>
                <w:sz w:val="24"/>
                <w:szCs w:val="24"/>
              </w:rPr>
              <w:t>ВПД</w:t>
            </w:r>
            <w:proofErr w:type="gramStart"/>
            <w:r w:rsidRPr="002668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8187" w:type="dxa"/>
          </w:tcPr>
          <w:p w:rsidR="0087210B" w:rsidRPr="0026687C" w:rsidRDefault="00556939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теплотехнического оборудования производства неметаллических строительных изделий и конструкций.</w:t>
            </w:r>
          </w:p>
        </w:tc>
      </w:tr>
      <w:tr w:rsidR="0087210B" w:rsidRPr="0026687C" w:rsidTr="000A0334">
        <w:tc>
          <w:tcPr>
            <w:tcW w:w="1276" w:type="dxa"/>
          </w:tcPr>
          <w:p w:rsidR="0087210B" w:rsidRPr="0026687C" w:rsidRDefault="0087210B" w:rsidP="00524F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8187" w:type="dxa"/>
          </w:tcPr>
          <w:p w:rsidR="0087210B" w:rsidRPr="0026687C" w:rsidRDefault="003A411A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Осуществлять эксплуатацию теплотехнического оборудования производства неметаллических строительных конструкций.</w:t>
            </w:r>
          </w:p>
        </w:tc>
      </w:tr>
      <w:tr w:rsidR="0087210B" w:rsidRPr="0026687C" w:rsidTr="000A0334">
        <w:tc>
          <w:tcPr>
            <w:tcW w:w="1276" w:type="dxa"/>
          </w:tcPr>
          <w:p w:rsidR="0087210B" w:rsidRPr="0026687C" w:rsidRDefault="0087210B" w:rsidP="00524F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8187" w:type="dxa"/>
          </w:tcPr>
          <w:p w:rsidR="0087210B" w:rsidRPr="0026687C" w:rsidRDefault="003A411A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Определять неполадки в работе оборудования, подбирать оборудование по заданным условиям.</w:t>
            </w:r>
          </w:p>
        </w:tc>
      </w:tr>
      <w:tr w:rsidR="0087210B" w:rsidRPr="0026687C" w:rsidTr="000A0334">
        <w:tc>
          <w:tcPr>
            <w:tcW w:w="1276" w:type="dxa"/>
          </w:tcPr>
          <w:p w:rsidR="0087210B" w:rsidRPr="0026687C" w:rsidRDefault="0087210B" w:rsidP="00524F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2.3</w:t>
            </w:r>
          </w:p>
        </w:tc>
        <w:tc>
          <w:tcPr>
            <w:tcW w:w="8187" w:type="dxa"/>
          </w:tcPr>
          <w:p w:rsidR="0087210B" w:rsidRPr="0026687C" w:rsidRDefault="00184E72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Осуществлять технологические расчеты теплообменных аппаратов, установок периодического действия и непрерывного действия при производстве неметаллических</w:t>
            </w:r>
          </w:p>
          <w:p w:rsidR="00500A46" w:rsidRPr="0026687C" w:rsidRDefault="00500A46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строительных изделий и конструкций.</w:t>
            </w:r>
          </w:p>
        </w:tc>
      </w:tr>
      <w:tr w:rsidR="0087210B" w:rsidRPr="0026687C" w:rsidTr="000A0334">
        <w:tc>
          <w:tcPr>
            <w:tcW w:w="1276" w:type="dxa"/>
          </w:tcPr>
          <w:p w:rsidR="0087210B" w:rsidRPr="0026687C" w:rsidRDefault="0087210B" w:rsidP="00524F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ПК 2.4</w:t>
            </w:r>
          </w:p>
        </w:tc>
        <w:tc>
          <w:tcPr>
            <w:tcW w:w="8187" w:type="dxa"/>
          </w:tcPr>
          <w:p w:rsidR="0087210B" w:rsidRPr="0026687C" w:rsidRDefault="00500A46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резерв работы оборудования для </w:t>
            </w:r>
            <w:r w:rsidR="000A0334" w:rsidRPr="0026687C">
              <w:rPr>
                <w:rFonts w:ascii="Times New Roman" w:hAnsi="Times New Roman" w:cs="Times New Roman"/>
                <w:sz w:val="24"/>
                <w:szCs w:val="24"/>
              </w:rPr>
              <w:t>увеличения</w:t>
            </w: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 xml:space="preserve"> выпуска продукции.</w:t>
            </w:r>
          </w:p>
        </w:tc>
      </w:tr>
      <w:tr w:rsidR="0087210B" w:rsidRPr="0026687C" w:rsidTr="000A0334">
        <w:tc>
          <w:tcPr>
            <w:tcW w:w="1276" w:type="dxa"/>
          </w:tcPr>
          <w:p w:rsidR="0087210B" w:rsidRPr="0026687C" w:rsidRDefault="0087210B" w:rsidP="00524F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b/>
                <w:sz w:val="24"/>
                <w:szCs w:val="24"/>
              </w:rPr>
              <w:t>ВПД3</w:t>
            </w:r>
          </w:p>
        </w:tc>
        <w:tc>
          <w:tcPr>
            <w:tcW w:w="8187" w:type="dxa"/>
          </w:tcPr>
          <w:p w:rsidR="0087210B" w:rsidRPr="0026687C" w:rsidRDefault="0029632E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Автоматизация технологических процессов производства неметаллических строительных изделий и конструкций.</w:t>
            </w:r>
          </w:p>
        </w:tc>
      </w:tr>
      <w:tr w:rsidR="0087210B" w:rsidRPr="0026687C" w:rsidTr="000A0334">
        <w:tc>
          <w:tcPr>
            <w:tcW w:w="1276" w:type="dxa"/>
          </w:tcPr>
          <w:p w:rsidR="0087210B" w:rsidRPr="0026687C" w:rsidRDefault="0087210B" w:rsidP="00524F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8187" w:type="dxa"/>
          </w:tcPr>
          <w:p w:rsidR="0087210B" w:rsidRPr="0026687C" w:rsidRDefault="0029632E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регулирование и автоматическое </w:t>
            </w:r>
            <w:proofErr w:type="gramStart"/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proofErr w:type="gramEnd"/>
            <w:r w:rsidRPr="0026687C">
              <w:rPr>
                <w:rFonts w:ascii="Times New Roman" w:hAnsi="Times New Roman" w:cs="Times New Roman"/>
                <w:sz w:val="24"/>
                <w:szCs w:val="24"/>
              </w:rPr>
              <w:t xml:space="preserve"> е параметрами технологического процесса.</w:t>
            </w:r>
          </w:p>
        </w:tc>
      </w:tr>
      <w:tr w:rsidR="0087210B" w:rsidRPr="0026687C" w:rsidTr="000A0334">
        <w:tc>
          <w:tcPr>
            <w:tcW w:w="1276" w:type="dxa"/>
          </w:tcPr>
          <w:p w:rsidR="0087210B" w:rsidRPr="0026687C" w:rsidRDefault="0087210B" w:rsidP="00524F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8187" w:type="dxa"/>
          </w:tcPr>
          <w:p w:rsidR="0087210B" w:rsidRPr="0026687C" w:rsidRDefault="0029632E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Осуществлять работу контрольно-измерительной аппаратурой.</w:t>
            </w:r>
          </w:p>
        </w:tc>
      </w:tr>
      <w:tr w:rsidR="0087210B" w:rsidRPr="0026687C" w:rsidTr="000A0334">
        <w:tc>
          <w:tcPr>
            <w:tcW w:w="1276" w:type="dxa"/>
          </w:tcPr>
          <w:p w:rsidR="0087210B" w:rsidRPr="0026687C" w:rsidRDefault="0087210B" w:rsidP="00524F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8187" w:type="dxa"/>
          </w:tcPr>
          <w:p w:rsidR="0087210B" w:rsidRPr="0026687C" w:rsidRDefault="0029632E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Составлять схемы автоматизации технологических процессов.</w:t>
            </w:r>
          </w:p>
        </w:tc>
      </w:tr>
      <w:tr w:rsidR="0087210B" w:rsidRPr="0026687C" w:rsidTr="000A0334">
        <w:tc>
          <w:tcPr>
            <w:tcW w:w="1276" w:type="dxa"/>
          </w:tcPr>
          <w:p w:rsidR="0087210B" w:rsidRPr="0026687C" w:rsidRDefault="0087210B" w:rsidP="00524F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ПК 3.4</w:t>
            </w:r>
          </w:p>
        </w:tc>
        <w:tc>
          <w:tcPr>
            <w:tcW w:w="8187" w:type="dxa"/>
          </w:tcPr>
          <w:p w:rsidR="0087210B" w:rsidRPr="0026687C" w:rsidRDefault="00D328D9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Применять автоматизированные системы управления, автоматизированную сист</w:t>
            </w:r>
            <w:r w:rsidR="00924059" w:rsidRPr="0026687C">
              <w:rPr>
                <w:rFonts w:ascii="Times New Roman" w:hAnsi="Times New Roman" w:cs="Times New Roman"/>
                <w:sz w:val="24"/>
                <w:szCs w:val="24"/>
              </w:rPr>
              <w:t>ему  управления технологическим</w:t>
            </w: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процессом, микропроцессорную  технику в производстве.</w:t>
            </w:r>
          </w:p>
        </w:tc>
      </w:tr>
      <w:tr w:rsidR="0087210B" w:rsidRPr="0026687C" w:rsidTr="000A0334">
        <w:tc>
          <w:tcPr>
            <w:tcW w:w="1276" w:type="dxa"/>
          </w:tcPr>
          <w:p w:rsidR="0087210B" w:rsidRPr="0026687C" w:rsidRDefault="0087210B" w:rsidP="00524F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b/>
                <w:sz w:val="24"/>
                <w:szCs w:val="24"/>
              </w:rPr>
              <w:t>ВПД 4</w:t>
            </w:r>
          </w:p>
        </w:tc>
        <w:tc>
          <w:tcPr>
            <w:tcW w:w="8187" w:type="dxa"/>
          </w:tcPr>
          <w:p w:rsidR="0087210B" w:rsidRPr="0026687C" w:rsidRDefault="00D328D9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Использование  энергосберегающих технологий</w:t>
            </w:r>
            <w:r w:rsidR="001C12E9" w:rsidRPr="0026687C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производстве неметаллических строительных изделий и конструкций.</w:t>
            </w:r>
          </w:p>
        </w:tc>
      </w:tr>
      <w:tr w:rsidR="0087210B" w:rsidRPr="0026687C" w:rsidTr="000A0334">
        <w:tc>
          <w:tcPr>
            <w:tcW w:w="1276" w:type="dxa"/>
          </w:tcPr>
          <w:p w:rsidR="0087210B" w:rsidRPr="0026687C" w:rsidRDefault="0087210B" w:rsidP="00524F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8187" w:type="dxa"/>
          </w:tcPr>
          <w:p w:rsidR="0087210B" w:rsidRPr="0026687C" w:rsidRDefault="001C12E9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рациональное использование производственных мощностей с целью экономии </w:t>
            </w:r>
            <w:proofErr w:type="spellStart"/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энергозатрат</w:t>
            </w:r>
            <w:proofErr w:type="spellEnd"/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210B" w:rsidRPr="0026687C" w:rsidTr="000A0334">
        <w:tc>
          <w:tcPr>
            <w:tcW w:w="1276" w:type="dxa"/>
          </w:tcPr>
          <w:p w:rsidR="0087210B" w:rsidRPr="0026687C" w:rsidRDefault="0087210B" w:rsidP="00524F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8187" w:type="dxa"/>
          </w:tcPr>
          <w:p w:rsidR="0087210B" w:rsidRPr="0026687C" w:rsidRDefault="00882A8E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Предупреждать и устранять отклонения в работе технологического оборудования.</w:t>
            </w:r>
          </w:p>
        </w:tc>
      </w:tr>
      <w:tr w:rsidR="0087210B" w:rsidRPr="0026687C" w:rsidTr="000A0334">
        <w:tc>
          <w:tcPr>
            <w:tcW w:w="1276" w:type="dxa"/>
          </w:tcPr>
          <w:p w:rsidR="0087210B" w:rsidRPr="0026687C" w:rsidRDefault="0087210B" w:rsidP="00524FC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8187" w:type="dxa"/>
          </w:tcPr>
          <w:p w:rsidR="0087210B" w:rsidRPr="0026687C" w:rsidRDefault="00D36096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Осуществлять подбор оборудования, обеспечивающего энергоснабжения.</w:t>
            </w:r>
          </w:p>
        </w:tc>
      </w:tr>
      <w:tr w:rsidR="0087210B" w:rsidRPr="0026687C" w:rsidTr="000A0334">
        <w:tc>
          <w:tcPr>
            <w:tcW w:w="1276" w:type="dxa"/>
          </w:tcPr>
          <w:p w:rsidR="0087210B" w:rsidRPr="0026687C" w:rsidRDefault="0087210B" w:rsidP="00524FC1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8187" w:type="dxa"/>
          </w:tcPr>
          <w:p w:rsidR="0087210B" w:rsidRPr="0026687C" w:rsidRDefault="008B3F05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Планировать мероприятия по совершенствованию технологии изготовления продукции с целью</w:t>
            </w:r>
            <w:r w:rsidR="00093431" w:rsidRPr="0026687C">
              <w:rPr>
                <w:rFonts w:ascii="Times New Roman" w:hAnsi="Times New Roman" w:cs="Times New Roman"/>
                <w:sz w:val="24"/>
                <w:szCs w:val="24"/>
              </w:rPr>
              <w:t xml:space="preserve"> снижения </w:t>
            </w:r>
            <w:proofErr w:type="spellStart"/>
            <w:r w:rsidR="00093431" w:rsidRPr="0026687C">
              <w:rPr>
                <w:rFonts w:ascii="Times New Roman" w:hAnsi="Times New Roman" w:cs="Times New Roman"/>
                <w:sz w:val="24"/>
                <w:szCs w:val="24"/>
              </w:rPr>
              <w:t>энергозатрат</w:t>
            </w:r>
            <w:proofErr w:type="spellEnd"/>
            <w:r w:rsidR="00093431" w:rsidRPr="00266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210B" w:rsidRPr="0026687C" w:rsidTr="000A0334">
        <w:tc>
          <w:tcPr>
            <w:tcW w:w="1276" w:type="dxa"/>
          </w:tcPr>
          <w:p w:rsidR="0087210B" w:rsidRPr="0026687C" w:rsidRDefault="0087210B" w:rsidP="00524FC1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b/>
                <w:sz w:val="24"/>
                <w:szCs w:val="24"/>
              </w:rPr>
              <w:t>ВПД 5</w:t>
            </w:r>
          </w:p>
        </w:tc>
        <w:tc>
          <w:tcPr>
            <w:tcW w:w="8187" w:type="dxa"/>
          </w:tcPr>
          <w:p w:rsidR="00BF3D58" w:rsidRPr="0026687C" w:rsidRDefault="0087210B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  <w:r w:rsidR="00867A36" w:rsidRPr="00266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F3D58" w:rsidRPr="0026687C">
              <w:rPr>
                <w:rFonts w:ascii="Times New Roman" w:hAnsi="Times New Roman" w:cs="Times New Roman"/>
                <w:b/>
                <w:sz w:val="24"/>
                <w:szCs w:val="24"/>
              </w:rPr>
              <w:t>270133 Оператор технологического оборудования в производстве стеновых и вяжущих материалов.</w:t>
            </w:r>
          </w:p>
          <w:p w:rsidR="0087210B" w:rsidRPr="0026687C" w:rsidRDefault="0087210B" w:rsidP="00524F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732" w:rsidRPr="0026687C" w:rsidTr="000A0334">
        <w:tc>
          <w:tcPr>
            <w:tcW w:w="1276" w:type="dxa"/>
          </w:tcPr>
          <w:p w:rsidR="00AA3732" w:rsidRPr="0026687C" w:rsidRDefault="00450577" w:rsidP="00524FC1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ПК 5.1.</w:t>
            </w:r>
          </w:p>
        </w:tc>
        <w:tc>
          <w:tcPr>
            <w:tcW w:w="8187" w:type="dxa"/>
          </w:tcPr>
          <w:p w:rsidR="00AA3732" w:rsidRPr="0026687C" w:rsidRDefault="00450577" w:rsidP="008366EC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</w:t>
            </w:r>
            <w:r w:rsidR="00B07C7D" w:rsidRPr="0026687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 </w:t>
            </w:r>
            <w:r w:rsidR="008366EC" w:rsidRPr="0026687C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неметаллических изделий и конструкций </w:t>
            </w:r>
          </w:p>
        </w:tc>
      </w:tr>
      <w:tr w:rsidR="00612B8E" w:rsidRPr="0026687C" w:rsidTr="000A0334">
        <w:tc>
          <w:tcPr>
            <w:tcW w:w="9463" w:type="dxa"/>
            <w:gridSpan w:val="2"/>
          </w:tcPr>
          <w:p w:rsidR="00612B8E" w:rsidRPr="0026687C" w:rsidRDefault="00612B8E" w:rsidP="00524FC1">
            <w:pPr>
              <w:pStyle w:val="a3"/>
              <w:spacing w:line="360" w:lineRule="auto"/>
              <w:ind w:left="0" w:right="66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b/>
                <w:sz w:val="24"/>
                <w:szCs w:val="24"/>
              </w:rPr>
              <w:t>Общие компетенции выпускника</w:t>
            </w:r>
          </w:p>
        </w:tc>
      </w:tr>
      <w:tr w:rsidR="00612B8E" w:rsidRPr="0026687C" w:rsidTr="000A0334">
        <w:tc>
          <w:tcPr>
            <w:tcW w:w="1276" w:type="dxa"/>
          </w:tcPr>
          <w:p w:rsidR="00612B8E" w:rsidRPr="0026687C" w:rsidRDefault="00612B8E" w:rsidP="00524FC1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8187" w:type="dxa"/>
          </w:tcPr>
          <w:p w:rsidR="00612B8E" w:rsidRPr="0026687C" w:rsidRDefault="00612B8E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612B8E" w:rsidRPr="0026687C" w:rsidTr="000A0334">
        <w:tc>
          <w:tcPr>
            <w:tcW w:w="1276" w:type="dxa"/>
          </w:tcPr>
          <w:p w:rsidR="00612B8E" w:rsidRPr="0026687C" w:rsidRDefault="00612B8E" w:rsidP="00524FC1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8187" w:type="dxa"/>
          </w:tcPr>
          <w:p w:rsidR="00612B8E" w:rsidRPr="0026687C" w:rsidRDefault="00612B8E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612B8E" w:rsidRPr="0026687C" w:rsidTr="000A0334">
        <w:tc>
          <w:tcPr>
            <w:tcW w:w="1276" w:type="dxa"/>
          </w:tcPr>
          <w:p w:rsidR="00612B8E" w:rsidRPr="0026687C" w:rsidRDefault="00612B8E" w:rsidP="00524FC1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3</w:t>
            </w:r>
          </w:p>
        </w:tc>
        <w:tc>
          <w:tcPr>
            <w:tcW w:w="8187" w:type="dxa"/>
          </w:tcPr>
          <w:p w:rsidR="00612B8E" w:rsidRPr="0026687C" w:rsidRDefault="00612B8E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612B8E" w:rsidRPr="0026687C" w:rsidTr="000A0334">
        <w:tc>
          <w:tcPr>
            <w:tcW w:w="1276" w:type="dxa"/>
          </w:tcPr>
          <w:p w:rsidR="00612B8E" w:rsidRPr="0026687C" w:rsidRDefault="00612B8E" w:rsidP="00524FC1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8187" w:type="dxa"/>
          </w:tcPr>
          <w:p w:rsidR="00612B8E" w:rsidRPr="0026687C" w:rsidRDefault="00612B8E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612B8E" w:rsidRPr="0026687C" w:rsidTr="000A0334">
        <w:tc>
          <w:tcPr>
            <w:tcW w:w="1276" w:type="dxa"/>
          </w:tcPr>
          <w:p w:rsidR="00612B8E" w:rsidRPr="0026687C" w:rsidRDefault="00612B8E" w:rsidP="00524FC1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8187" w:type="dxa"/>
          </w:tcPr>
          <w:p w:rsidR="00612B8E" w:rsidRPr="0026687C" w:rsidRDefault="00612B8E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612B8E" w:rsidRPr="0026687C" w:rsidTr="000A0334">
        <w:tc>
          <w:tcPr>
            <w:tcW w:w="1276" w:type="dxa"/>
          </w:tcPr>
          <w:p w:rsidR="00612B8E" w:rsidRPr="0026687C" w:rsidRDefault="00612B8E" w:rsidP="00524FC1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8187" w:type="dxa"/>
          </w:tcPr>
          <w:p w:rsidR="00612B8E" w:rsidRPr="0026687C" w:rsidRDefault="00612B8E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612B8E" w:rsidRPr="0026687C" w:rsidTr="000A0334">
        <w:tc>
          <w:tcPr>
            <w:tcW w:w="1276" w:type="dxa"/>
          </w:tcPr>
          <w:p w:rsidR="00612B8E" w:rsidRPr="0026687C" w:rsidRDefault="00612B8E" w:rsidP="00524FC1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8187" w:type="dxa"/>
          </w:tcPr>
          <w:p w:rsidR="00612B8E" w:rsidRPr="0026687C" w:rsidRDefault="00612B8E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612B8E" w:rsidRPr="0026687C" w:rsidTr="000A0334">
        <w:tc>
          <w:tcPr>
            <w:tcW w:w="1276" w:type="dxa"/>
          </w:tcPr>
          <w:p w:rsidR="00612B8E" w:rsidRPr="0026687C" w:rsidRDefault="00612B8E" w:rsidP="00524FC1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8187" w:type="dxa"/>
          </w:tcPr>
          <w:p w:rsidR="00612B8E" w:rsidRPr="0026687C" w:rsidRDefault="00612B8E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612B8E" w:rsidRPr="0026687C" w:rsidTr="000A0334">
        <w:tc>
          <w:tcPr>
            <w:tcW w:w="1276" w:type="dxa"/>
          </w:tcPr>
          <w:p w:rsidR="00612B8E" w:rsidRPr="0026687C" w:rsidRDefault="00612B8E" w:rsidP="00524FC1">
            <w:pPr>
              <w:pStyle w:val="a3"/>
              <w:spacing w:line="360" w:lineRule="auto"/>
              <w:ind w:left="0" w:righ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8187" w:type="dxa"/>
          </w:tcPr>
          <w:p w:rsidR="00612B8E" w:rsidRPr="0026687C" w:rsidRDefault="00612B8E" w:rsidP="00524FC1">
            <w:pPr>
              <w:pStyle w:val="a3"/>
              <w:spacing w:line="36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87C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BA0EB2" w:rsidRPr="0026687C" w:rsidRDefault="00BA0EB2">
      <w:pPr>
        <w:rPr>
          <w:rFonts w:ascii="Times New Roman" w:hAnsi="Times New Roman" w:cs="Times New Roman"/>
          <w:sz w:val="24"/>
          <w:szCs w:val="24"/>
        </w:rPr>
      </w:pPr>
    </w:p>
    <w:p w:rsidR="00E66697" w:rsidRPr="0026687C" w:rsidRDefault="00E66697" w:rsidP="00E6669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6687C">
        <w:rPr>
          <w:rFonts w:ascii="Times New Roman" w:hAnsi="Times New Roman" w:cs="Times New Roman"/>
          <w:b/>
          <w:sz w:val="24"/>
          <w:szCs w:val="24"/>
        </w:rPr>
        <w:t xml:space="preserve">4. Требования к результатам </w:t>
      </w:r>
      <w:r w:rsidR="00343FC8" w:rsidRPr="0026687C">
        <w:rPr>
          <w:rFonts w:ascii="Times New Roman" w:hAnsi="Times New Roman" w:cs="Times New Roman"/>
          <w:b/>
          <w:sz w:val="24"/>
          <w:szCs w:val="24"/>
        </w:rPr>
        <w:t>освоения программы подготовки</w:t>
      </w:r>
    </w:p>
    <w:p w:rsidR="00E66697" w:rsidRPr="0026687C" w:rsidRDefault="00343FC8" w:rsidP="000A0334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87C">
        <w:rPr>
          <w:rFonts w:ascii="Times New Roman" w:hAnsi="Times New Roman" w:cs="Times New Roman"/>
          <w:b/>
          <w:sz w:val="24"/>
          <w:szCs w:val="24"/>
        </w:rPr>
        <w:t>специалистов среднего звена</w:t>
      </w:r>
    </w:p>
    <w:p w:rsidR="00E66697" w:rsidRPr="0026687C" w:rsidRDefault="00E66697" w:rsidP="000A0334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E0B" w:rsidRPr="0026687C" w:rsidRDefault="00C86E0B" w:rsidP="000A033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sz w:val="24"/>
          <w:szCs w:val="24"/>
        </w:rPr>
        <w:t>4</w:t>
      </w:r>
      <w:r w:rsidR="00E66697" w:rsidRPr="0026687C">
        <w:rPr>
          <w:rFonts w:ascii="Times New Roman" w:hAnsi="Times New Roman" w:cs="Times New Roman"/>
          <w:sz w:val="24"/>
          <w:szCs w:val="24"/>
        </w:rPr>
        <w:t xml:space="preserve">.1. </w:t>
      </w:r>
      <w:r w:rsidRPr="0026687C">
        <w:rPr>
          <w:rFonts w:ascii="Times New Roman" w:hAnsi="Times New Roman" w:cs="Times New Roman"/>
          <w:sz w:val="24"/>
          <w:szCs w:val="24"/>
        </w:rPr>
        <w:t>Оценка уровня освоения дисциплин и компетенции обучающихся</w:t>
      </w:r>
      <w:proofErr w:type="gramStart"/>
      <w:r w:rsidRPr="0026687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43FC8" w:rsidRPr="0026687C" w:rsidRDefault="00DF6401" w:rsidP="000A0334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color w:val="000000"/>
          <w:spacing w:val="-1"/>
          <w:sz w:val="24"/>
          <w:szCs w:val="24"/>
        </w:rPr>
        <w:t>Оценка качества освоения ППССЗ</w:t>
      </w:r>
      <w:r w:rsidR="000A0334" w:rsidRPr="002668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91E17" w:rsidRPr="0026687C">
        <w:rPr>
          <w:rFonts w:ascii="Times New Roman" w:hAnsi="Times New Roman" w:cs="Times New Roman"/>
          <w:color w:val="000000"/>
          <w:spacing w:val="-1"/>
          <w:sz w:val="24"/>
          <w:szCs w:val="24"/>
        </w:rPr>
        <w:t>включает</w:t>
      </w:r>
      <w:r w:rsidR="00343FC8" w:rsidRPr="002668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текущий контроль успеваемости, промежуточную и государственную итоговую аттестацию.</w:t>
      </w:r>
    </w:p>
    <w:p w:rsidR="00343FC8" w:rsidRPr="0026687C" w:rsidRDefault="00343FC8" w:rsidP="000A0334">
      <w:pPr>
        <w:widowControl w:val="0"/>
        <w:shd w:val="clear" w:color="auto" w:fill="FFFFFF"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26687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Текущий контроль</w:t>
      </w:r>
    </w:p>
    <w:p w:rsidR="00EC4ACC" w:rsidRPr="0026687C" w:rsidRDefault="00EC4ACC" w:rsidP="000A03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sz w:val="24"/>
          <w:szCs w:val="24"/>
        </w:rPr>
        <w:t xml:space="preserve">Текущий контроль знаний предусматривает систематическую проверку качества знаний, умений и навыков студентов и проводится по всем изучаемым в данном семестре дисциплинам и междисциплинарным курсам по 5-ти балльной системе в течение всего периода обучения. Контроль может быть устным и письменным. При осуществлении контроля используются рейтинговые и накопительные системы оценивания. </w:t>
      </w:r>
    </w:p>
    <w:p w:rsidR="00343FC8" w:rsidRPr="0026687C" w:rsidRDefault="00343FC8" w:rsidP="000A0334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6687C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</w:p>
    <w:p w:rsidR="00343FC8" w:rsidRPr="0026687C" w:rsidRDefault="00343FC8" w:rsidP="000A0334">
      <w:pPr>
        <w:pStyle w:val="Default"/>
        <w:spacing w:line="360" w:lineRule="auto"/>
        <w:ind w:firstLine="708"/>
        <w:jc w:val="both"/>
        <w:rPr>
          <w:color w:val="auto"/>
        </w:rPr>
      </w:pPr>
      <w:r w:rsidRPr="0026687C">
        <w:rPr>
          <w:color w:val="auto"/>
        </w:rPr>
        <w:t xml:space="preserve">Промежуточная аттестация обеспечивает оперативное управление учебной деятельностью обучающегося, ее корректировку и проводится с целью определения: </w:t>
      </w:r>
    </w:p>
    <w:p w:rsidR="00343FC8" w:rsidRPr="0026687C" w:rsidRDefault="00343FC8" w:rsidP="000A0334">
      <w:pPr>
        <w:pStyle w:val="Default"/>
        <w:spacing w:line="360" w:lineRule="auto"/>
        <w:jc w:val="both"/>
        <w:rPr>
          <w:color w:val="auto"/>
        </w:rPr>
      </w:pPr>
      <w:r w:rsidRPr="0026687C">
        <w:rPr>
          <w:color w:val="auto"/>
        </w:rPr>
        <w:t xml:space="preserve">- соответствия уровня и качества подготовки специалиста ГОС, ФГОС СПО; </w:t>
      </w:r>
    </w:p>
    <w:p w:rsidR="00343FC8" w:rsidRPr="0026687C" w:rsidRDefault="00343FC8" w:rsidP="000A0334">
      <w:pPr>
        <w:pStyle w:val="Default"/>
        <w:spacing w:line="360" w:lineRule="auto"/>
        <w:jc w:val="both"/>
        <w:rPr>
          <w:color w:val="auto"/>
        </w:rPr>
      </w:pPr>
      <w:r w:rsidRPr="0026687C">
        <w:rPr>
          <w:color w:val="auto"/>
        </w:rPr>
        <w:lastRenderedPageBreak/>
        <w:t xml:space="preserve">- полноты и прочности теоретических знаний по дисциплине или ряду дисциплин; </w:t>
      </w:r>
    </w:p>
    <w:p w:rsidR="00343FC8" w:rsidRPr="0026687C" w:rsidRDefault="00343FC8" w:rsidP="000A0334">
      <w:pPr>
        <w:pStyle w:val="Default"/>
        <w:spacing w:line="360" w:lineRule="auto"/>
        <w:jc w:val="both"/>
        <w:rPr>
          <w:color w:val="auto"/>
        </w:rPr>
      </w:pPr>
      <w:r w:rsidRPr="0026687C">
        <w:rPr>
          <w:color w:val="auto"/>
        </w:rPr>
        <w:t xml:space="preserve">- сформированности профессиональных компетенций, умений применять полученные теоретические знания при решении практических задач, выполнении практических и лабораторных работ по профессиональному модулю; </w:t>
      </w:r>
    </w:p>
    <w:p w:rsidR="00343FC8" w:rsidRPr="0026687C" w:rsidRDefault="00343FC8" w:rsidP="000A0334">
      <w:pPr>
        <w:pStyle w:val="Default"/>
        <w:spacing w:line="360" w:lineRule="auto"/>
        <w:jc w:val="both"/>
        <w:rPr>
          <w:color w:val="auto"/>
        </w:rPr>
      </w:pPr>
      <w:r w:rsidRPr="0026687C">
        <w:rPr>
          <w:color w:val="auto"/>
        </w:rPr>
        <w:t xml:space="preserve">- сформированности общих компетенций. </w:t>
      </w:r>
    </w:p>
    <w:p w:rsidR="00343FC8" w:rsidRPr="0026687C" w:rsidRDefault="00343FC8" w:rsidP="000A0334">
      <w:pPr>
        <w:pStyle w:val="Default"/>
        <w:spacing w:line="360" w:lineRule="auto"/>
        <w:ind w:firstLine="708"/>
        <w:jc w:val="both"/>
        <w:rPr>
          <w:color w:val="auto"/>
        </w:rPr>
      </w:pPr>
      <w:r w:rsidRPr="0026687C">
        <w:rPr>
          <w:color w:val="auto"/>
        </w:rPr>
        <w:t xml:space="preserve">Промежуточная аттестация оценивает результаты учебной деятельности </w:t>
      </w:r>
      <w:proofErr w:type="gramStart"/>
      <w:r w:rsidRPr="0026687C">
        <w:rPr>
          <w:color w:val="auto"/>
        </w:rPr>
        <w:t>обучающегося</w:t>
      </w:r>
      <w:proofErr w:type="gramEnd"/>
      <w:r w:rsidRPr="0026687C">
        <w:rPr>
          <w:color w:val="auto"/>
        </w:rPr>
        <w:t xml:space="preserve"> за семестр. Основными формами промежуточной аттестации являются: </w:t>
      </w:r>
    </w:p>
    <w:p w:rsidR="00343FC8" w:rsidRPr="0026687C" w:rsidRDefault="00343FC8" w:rsidP="000A0334">
      <w:pPr>
        <w:pStyle w:val="Default"/>
        <w:spacing w:after="55" w:line="360" w:lineRule="auto"/>
        <w:jc w:val="both"/>
        <w:rPr>
          <w:color w:val="auto"/>
        </w:rPr>
      </w:pPr>
      <w:r w:rsidRPr="0026687C">
        <w:rPr>
          <w:color w:val="auto"/>
        </w:rPr>
        <w:t xml:space="preserve">- экзамен, зачет по отдельной дисциплине; </w:t>
      </w:r>
    </w:p>
    <w:p w:rsidR="00343FC8" w:rsidRPr="0026687C" w:rsidRDefault="00343FC8" w:rsidP="000A0334">
      <w:pPr>
        <w:pStyle w:val="Default"/>
        <w:spacing w:after="55" w:line="360" w:lineRule="auto"/>
        <w:jc w:val="both"/>
        <w:rPr>
          <w:color w:val="auto"/>
        </w:rPr>
      </w:pPr>
      <w:r w:rsidRPr="0026687C">
        <w:rPr>
          <w:color w:val="auto"/>
        </w:rPr>
        <w:t xml:space="preserve">- экзамен (квалификационный) по профессиональному модулю; </w:t>
      </w:r>
    </w:p>
    <w:p w:rsidR="00343FC8" w:rsidRPr="0026687C" w:rsidRDefault="00343FC8" w:rsidP="000A0334">
      <w:pPr>
        <w:pStyle w:val="Default"/>
        <w:spacing w:after="55" w:line="360" w:lineRule="auto"/>
        <w:jc w:val="both"/>
        <w:rPr>
          <w:color w:val="auto"/>
        </w:rPr>
      </w:pPr>
      <w:r w:rsidRPr="0026687C">
        <w:rPr>
          <w:color w:val="auto"/>
        </w:rPr>
        <w:t xml:space="preserve">- экзамен, зачет по междисциплинарному курсу; </w:t>
      </w:r>
    </w:p>
    <w:p w:rsidR="00343FC8" w:rsidRPr="0026687C" w:rsidRDefault="00343FC8" w:rsidP="000A0334">
      <w:pPr>
        <w:pStyle w:val="Default"/>
        <w:spacing w:line="360" w:lineRule="auto"/>
        <w:contextualSpacing/>
        <w:jc w:val="both"/>
        <w:rPr>
          <w:color w:val="auto"/>
        </w:rPr>
      </w:pPr>
      <w:r w:rsidRPr="0026687C">
        <w:rPr>
          <w:color w:val="auto"/>
        </w:rPr>
        <w:t>- зачет по учебной и производственной практике.</w:t>
      </w:r>
    </w:p>
    <w:p w:rsidR="008B4E79" w:rsidRPr="0026687C" w:rsidRDefault="008B4E79" w:rsidP="000A0334">
      <w:pPr>
        <w:pStyle w:val="Default"/>
        <w:spacing w:line="360" w:lineRule="auto"/>
        <w:ind w:firstLine="708"/>
        <w:contextualSpacing/>
        <w:jc w:val="both"/>
      </w:pPr>
      <w:r w:rsidRPr="0026687C">
        <w:t>Промежуточная аттестация в форме экзамена поводится в день, освобожденный от других форм учебной нагрузки, в форме зачета или дифференцированного зачета проводится за счет часов, отведенных на освоение соответствующей учебной дисциплины или модуля.</w:t>
      </w:r>
    </w:p>
    <w:p w:rsidR="008B4E79" w:rsidRPr="0026687C" w:rsidRDefault="008B4E79" w:rsidP="000A0334">
      <w:pPr>
        <w:pStyle w:val="Default"/>
        <w:spacing w:line="360" w:lineRule="auto"/>
        <w:ind w:firstLine="708"/>
        <w:contextualSpacing/>
        <w:jc w:val="both"/>
        <w:rPr>
          <w:color w:val="auto"/>
        </w:rPr>
      </w:pPr>
      <w:r w:rsidRPr="0026687C">
        <w:t xml:space="preserve">Экзамен (квалификационный) проверяет готовность обучающегося к выполнению указанного вида профессиональной деятельности и </w:t>
      </w:r>
      <w:proofErr w:type="spellStart"/>
      <w:r w:rsidRPr="0026687C">
        <w:t>сформированнос</w:t>
      </w:r>
      <w:r w:rsidR="00B07C7D" w:rsidRPr="0026687C">
        <w:t>т</w:t>
      </w:r>
      <w:r w:rsidRPr="0026687C">
        <w:t>ь</w:t>
      </w:r>
      <w:proofErr w:type="spellEnd"/>
      <w:r w:rsidR="000A0334" w:rsidRPr="0026687C">
        <w:t xml:space="preserve"> </w:t>
      </w:r>
      <w:r w:rsidRPr="0026687C">
        <w:t>у него компетенций, определенных в разделе «Требования к результатам освоения ППССЗ» ФГОС СПО. Экзамен (квалификационный) проводится в последнем семестре освоения программы профессионального модуля с участием работодателей. Условием допуска к экзамену (квалификационному) является успешное освоение обучающимися всех элементов программы профессионального модуля - МДК и предусмотренных практик. Оценка качества подготовки обучающихся и выпускников осуществляется в двух основных направлениях: оценка уровня освоения дисциплин и оценка компетенций обучающихся. Для юношей предусматривается оценка результатов освоения основ военной службы.</w:t>
      </w:r>
    </w:p>
    <w:p w:rsidR="00343FC8" w:rsidRPr="0026687C" w:rsidRDefault="00343FC8" w:rsidP="000A0334">
      <w:pPr>
        <w:pStyle w:val="Default"/>
        <w:spacing w:line="360" w:lineRule="auto"/>
        <w:contextualSpacing/>
        <w:jc w:val="both"/>
        <w:rPr>
          <w:color w:val="auto"/>
        </w:rPr>
      </w:pPr>
    </w:p>
    <w:p w:rsidR="00343FC8" w:rsidRPr="0026687C" w:rsidRDefault="00343FC8" w:rsidP="000A0334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6687C">
        <w:rPr>
          <w:rFonts w:ascii="Times New Roman" w:hAnsi="Times New Roman" w:cs="Times New Roman"/>
          <w:b/>
          <w:smallCaps/>
          <w:sz w:val="24"/>
          <w:szCs w:val="24"/>
        </w:rPr>
        <w:t>4.2. Фонды оценочных средств</w:t>
      </w:r>
    </w:p>
    <w:p w:rsidR="00343FC8" w:rsidRPr="0026687C" w:rsidRDefault="00343FC8" w:rsidP="000A0334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b/>
          <w:smallCaps/>
          <w:sz w:val="24"/>
          <w:szCs w:val="24"/>
        </w:rPr>
        <w:tab/>
      </w:r>
      <w:r w:rsidRPr="0026687C">
        <w:rPr>
          <w:rFonts w:ascii="Times New Roman" w:hAnsi="Times New Roman" w:cs="Times New Roman"/>
          <w:sz w:val="24"/>
          <w:szCs w:val="24"/>
        </w:rPr>
        <w:t>Фонды оценочных средств, обеспечивают адекватную оценку знаний, умений и компетенций обучающихся. Деятельность педагогических коллективов при разработке оценочных средств ориентирована на усиление их содержательной и мотивационной составляющей, способствует формированию индивидуальных образовательных траекторий обучающихся. Системная работа по созданию фондов оценочных сре</w:t>
      </w:r>
      <w:proofErr w:type="gramStart"/>
      <w:r w:rsidRPr="0026687C">
        <w:rPr>
          <w:rFonts w:ascii="Times New Roman" w:hAnsi="Times New Roman" w:cs="Times New Roman"/>
          <w:sz w:val="24"/>
          <w:szCs w:val="24"/>
        </w:rPr>
        <w:t>дств сп</w:t>
      </w:r>
      <w:proofErr w:type="gramEnd"/>
      <w:r w:rsidRPr="0026687C">
        <w:rPr>
          <w:rFonts w:ascii="Times New Roman" w:hAnsi="Times New Roman" w:cs="Times New Roman"/>
          <w:sz w:val="24"/>
          <w:szCs w:val="24"/>
        </w:rPr>
        <w:t xml:space="preserve">особствует повышению квалификации педагогических кадров в области педагогических измерений, анализа и использования результатов оценочных процедур. Разработанные </w:t>
      </w:r>
      <w:r w:rsidRPr="0026687C">
        <w:rPr>
          <w:rFonts w:ascii="Times New Roman" w:hAnsi="Times New Roman" w:cs="Times New Roman"/>
          <w:sz w:val="24"/>
          <w:szCs w:val="24"/>
        </w:rPr>
        <w:lastRenderedPageBreak/>
        <w:t xml:space="preserve">фонды оценочных средств, содержат информацию о структуре, порядке формирования и оформления. </w:t>
      </w:r>
    </w:p>
    <w:p w:rsidR="00343FC8" w:rsidRPr="0026687C" w:rsidRDefault="00343FC8" w:rsidP="000A0334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b/>
          <w:bCs/>
          <w:sz w:val="24"/>
          <w:szCs w:val="24"/>
        </w:rPr>
        <w:t xml:space="preserve">КИМ </w:t>
      </w:r>
      <w:r w:rsidRPr="0026687C">
        <w:rPr>
          <w:rFonts w:ascii="Times New Roman" w:hAnsi="Times New Roman" w:cs="Times New Roman"/>
          <w:sz w:val="24"/>
          <w:szCs w:val="24"/>
        </w:rPr>
        <w:t>– комплект контрольно-измерительных материалов – применяется в дисциплинах, где предусмотрено измерение уровня знаний и умений.</w:t>
      </w:r>
    </w:p>
    <w:p w:rsidR="00343FC8" w:rsidRPr="0026687C" w:rsidRDefault="00343FC8" w:rsidP="000A0334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b/>
          <w:bCs/>
          <w:sz w:val="24"/>
          <w:szCs w:val="24"/>
        </w:rPr>
        <w:t xml:space="preserve">КОС </w:t>
      </w:r>
      <w:r w:rsidRPr="0026687C">
        <w:rPr>
          <w:rFonts w:ascii="Times New Roman" w:hAnsi="Times New Roman" w:cs="Times New Roman"/>
          <w:sz w:val="24"/>
          <w:szCs w:val="24"/>
        </w:rPr>
        <w:t>– комплект оценочных средств – применяется в профессиональных модулях, где результатом являются компетенции в виде профессиональной деятельности</w:t>
      </w:r>
    </w:p>
    <w:p w:rsidR="00343FC8" w:rsidRPr="0026687C" w:rsidRDefault="00343FC8" w:rsidP="000A0334">
      <w:pPr>
        <w:widowControl w:val="0"/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343FC8" w:rsidRPr="0026687C" w:rsidRDefault="00343FC8" w:rsidP="000A0334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6687C">
        <w:rPr>
          <w:rFonts w:ascii="Times New Roman" w:hAnsi="Times New Roman" w:cs="Times New Roman"/>
          <w:b/>
          <w:smallCaps/>
          <w:sz w:val="24"/>
          <w:szCs w:val="24"/>
        </w:rPr>
        <w:t>4.3. Порядок выполнения и защиты выпускной квалификационной работы</w:t>
      </w:r>
    </w:p>
    <w:p w:rsidR="00F626B4" w:rsidRPr="0026687C" w:rsidRDefault="00343FC8" w:rsidP="000A0334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bCs/>
          <w:sz w:val="24"/>
          <w:szCs w:val="24"/>
        </w:rPr>
        <w:t xml:space="preserve">Государственная итоговая аттестация включает подготовку и защиту выпускной квалификационной работы </w:t>
      </w:r>
      <w:r w:rsidR="004D5629" w:rsidRPr="0026687C">
        <w:rPr>
          <w:rFonts w:ascii="Times New Roman" w:hAnsi="Times New Roman" w:cs="Times New Roman"/>
          <w:bCs/>
          <w:sz w:val="24"/>
          <w:szCs w:val="24"/>
        </w:rPr>
        <w:t>(дипломная работа, дипломный проект)</w:t>
      </w:r>
      <w:r w:rsidR="004D5629" w:rsidRPr="0026687C">
        <w:rPr>
          <w:rFonts w:ascii="Times New Roman" w:hAnsi="Times New Roman" w:cs="Times New Roman"/>
          <w:sz w:val="24"/>
          <w:szCs w:val="24"/>
        </w:rPr>
        <w:t>.</w:t>
      </w:r>
      <w:r w:rsidR="00F626B4" w:rsidRPr="0026687C">
        <w:rPr>
          <w:rFonts w:ascii="Times New Roman" w:hAnsi="Times New Roman" w:cs="Times New Roman"/>
          <w:sz w:val="24"/>
          <w:szCs w:val="24"/>
        </w:rPr>
        <w:t xml:space="preserve">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343FC8" w:rsidRPr="0026687C" w:rsidRDefault="00343FC8" w:rsidP="000A0334">
      <w:pPr>
        <w:widowControl w:val="0"/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sz w:val="24"/>
          <w:szCs w:val="24"/>
        </w:rPr>
        <w:t>Формы и порядок проведения государственной итоговой аттестации определяется Положением о ГИА, утвержденного директором образовательной организации.</w:t>
      </w:r>
    </w:p>
    <w:p w:rsidR="00343FC8" w:rsidRPr="0026687C" w:rsidRDefault="00343FC8" w:rsidP="000A0334">
      <w:pPr>
        <w:widowControl w:val="0"/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proofErr w:type="gramStart"/>
      <w:r w:rsidRPr="0026687C">
        <w:rPr>
          <w:rFonts w:ascii="Times New Roman" w:hAnsi="Times New Roman" w:cs="Times New Roman"/>
          <w:bCs/>
          <w:sz w:val="24"/>
          <w:szCs w:val="24"/>
        </w:rPr>
        <w:t>полгода</w:t>
      </w:r>
      <w:proofErr w:type="gramEnd"/>
      <w:r w:rsidRPr="0026687C">
        <w:rPr>
          <w:rFonts w:ascii="Times New Roman" w:hAnsi="Times New Roman" w:cs="Times New Roman"/>
          <w:bCs/>
          <w:sz w:val="24"/>
          <w:szCs w:val="24"/>
        </w:rPr>
        <w:t xml:space="preserve"> до начала итоговой аттестации обучающиеся знакомятся с программой итоговой аттестации утвержденной на заседании педагогического совета.</w:t>
      </w:r>
    </w:p>
    <w:p w:rsidR="00E66697" w:rsidRPr="0026687C" w:rsidRDefault="00F626B4" w:rsidP="00567E1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87C">
        <w:rPr>
          <w:rFonts w:ascii="Times New Roman" w:hAnsi="Times New Roman" w:cs="Times New Roman"/>
          <w:sz w:val="24"/>
          <w:szCs w:val="24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</w:p>
    <w:p w:rsidR="000C057D" w:rsidRPr="0026687C" w:rsidRDefault="000C057D" w:rsidP="000A0334">
      <w:pPr>
        <w:spacing w:after="0"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0C057D" w:rsidRPr="0026687C" w:rsidRDefault="000C057D" w:rsidP="000A033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C057D" w:rsidRPr="0026687C" w:rsidRDefault="000C057D" w:rsidP="00F626B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C057D" w:rsidRPr="0026687C" w:rsidRDefault="000C057D" w:rsidP="000C057D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0C057D" w:rsidRPr="0026687C" w:rsidSect="0084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6999"/>
    <w:multiLevelType w:val="singleLevel"/>
    <w:tmpl w:val="C3981478"/>
    <w:lvl w:ilvl="0">
      <w:start w:val="3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">
    <w:nsid w:val="2A7B7496"/>
    <w:multiLevelType w:val="singleLevel"/>
    <w:tmpl w:val="F856C394"/>
    <w:lvl w:ilvl="0">
      <w:start w:val="1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48663683"/>
    <w:multiLevelType w:val="singleLevel"/>
    <w:tmpl w:val="09D6A448"/>
    <w:lvl w:ilvl="0">
      <w:start w:val="1"/>
      <w:numFmt w:val="decimal"/>
      <w:lvlText w:val="4.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48790B3A"/>
    <w:multiLevelType w:val="singleLevel"/>
    <w:tmpl w:val="D9820008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53650CC0"/>
    <w:multiLevelType w:val="singleLevel"/>
    <w:tmpl w:val="847C046E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5">
    <w:nsid w:val="579D5DB5"/>
    <w:multiLevelType w:val="hybridMultilevel"/>
    <w:tmpl w:val="5B3C94F6"/>
    <w:lvl w:ilvl="0" w:tplc="9C1EBAD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584502D"/>
    <w:multiLevelType w:val="singleLevel"/>
    <w:tmpl w:val="3D82F59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7">
    <w:nsid w:val="7F8B3C24"/>
    <w:multiLevelType w:val="hybridMultilevel"/>
    <w:tmpl w:val="C0C6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210B"/>
    <w:rsid w:val="00021BF7"/>
    <w:rsid w:val="000373AA"/>
    <w:rsid w:val="00062798"/>
    <w:rsid w:val="00093431"/>
    <w:rsid w:val="000963F6"/>
    <w:rsid w:val="000A0334"/>
    <w:rsid w:val="000A24D5"/>
    <w:rsid w:val="000B6409"/>
    <w:rsid w:val="000C057D"/>
    <w:rsid w:val="000C4BCE"/>
    <w:rsid w:val="000F2B69"/>
    <w:rsid w:val="001108D4"/>
    <w:rsid w:val="00126619"/>
    <w:rsid w:val="001528C2"/>
    <w:rsid w:val="001803DB"/>
    <w:rsid w:val="00184E72"/>
    <w:rsid w:val="001C12E9"/>
    <w:rsid w:val="00237D5A"/>
    <w:rsid w:val="00255C91"/>
    <w:rsid w:val="00263750"/>
    <w:rsid w:val="0026687C"/>
    <w:rsid w:val="0029632E"/>
    <w:rsid w:val="002E3327"/>
    <w:rsid w:val="00304C8C"/>
    <w:rsid w:val="00343FC8"/>
    <w:rsid w:val="00344FD6"/>
    <w:rsid w:val="003A411A"/>
    <w:rsid w:val="00450577"/>
    <w:rsid w:val="004701CB"/>
    <w:rsid w:val="004A31B9"/>
    <w:rsid w:val="004A5F36"/>
    <w:rsid w:val="004D5629"/>
    <w:rsid w:val="00500A46"/>
    <w:rsid w:val="00524FC1"/>
    <w:rsid w:val="00532059"/>
    <w:rsid w:val="00556939"/>
    <w:rsid w:val="00567E14"/>
    <w:rsid w:val="00582621"/>
    <w:rsid w:val="005A6CCB"/>
    <w:rsid w:val="005D7716"/>
    <w:rsid w:val="00612B8E"/>
    <w:rsid w:val="00635674"/>
    <w:rsid w:val="00637655"/>
    <w:rsid w:val="00644C23"/>
    <w:rsid w:val="00660EF8"/>
    <w:rsid w:val="006645B3"/>
    <w:rsid w:val="006C181B"/>
    <w:rsid w:val="006D4DAC"/>
    <w:rsid w:val="006F03A1"/>
    <w:rsid w:val="00745D01"/>
    <w:rsid w:val="00752196"/>
    <w:rsid w:val="00787B8F"/>
    <w:rsid w:val="00791E17"/>
    <w:rsid w:val="007C186C"/>
    <w:rsid w:val="007E21F7"/>
    <w:rsid w:val="007E2AE5"/>
    <w:rsid w:val="007F7491"/>
    <w:rsid w:val="00805B56"/>
    <w:rsid w:val="008366EC"/>
    <w:rsid w:val="00844704"/>
    <w:rsid w:val="008628D9"/>
    <w:rsid w:val="00867A36"/>
    <w:rsid w:val="0087210B"/>
    <w:rsid w:val="00882851"/>
    <w:rsid w:val="00882A8E"/>
    <w:rsid w:val="00884A63"/>
    <w:rsid w:val="008A3064"/>
    <w:rsid w:val="008B3F05"/>
    <w:rsid w:val="008B4E79"/>
    <w:rsid w:val="00914740"/>
    <w:rsid w:val="00922218"/>
    <w:rsid w:val="00924059"/>
    <w:rsid w:val="00953001"/>
    <w:rsid w:val="009B0F44"/>
    <w:rsid w:val="00A40EA6"/>
    <w:rsid w:val="00AA3732"/>
    <w:rsid w:val="00AA511A"/>
    <w:rsid w:val="00AC17B3"/>
    <w:rsid w:val="00AE64E9"/>
    <w:rsid w:val="00B07C7D"/>
    <w:rsid w:val="00B11781"/>
    <w:rsid w:val="00B32ED9"/>
    <w:rsid w:val="00B4561B"/>
    <w:rsid w:val="00B45C81"/>
    <w:rsid w:val="00B479F4"/>
    <w:rsid w:val="00BA0EB2"/>
    <w:rsid w:val="00BA63E7"/>
    <w:rsid w:val="00BF3D58"/>
    <w:rsid w:val="00BF6551"/>
    <w:rsid w:val="00C03FCA"/>
    <w:rsid w:val="00C47A2E"/>
    <w:rsid w:val="00C55F7F"/>
    <w:rsid w:val="00C62624"/>
    <w:rsid w:val="00C86E0B"/>
    <w:rsid w:val="00D328D9"/>
    <w:rsid w:val="00D36096"/>
    <w:rsid w:val="00D42242"/>
    <w:rsid w:val="00D51A77"/>
    <w:rsid w:val="00DF6401"/>
    <w:rsid w:val="00E17407"/>
    <w:rsid w:val="00E410C2"/>
    <w:rsid w:val="00E4580D"/>
    <w:rsid w:val="00E66697"/>
    <w:rsid w:val="00E719D7"/>
    <w:rsid w:val="00E7797F"/>
    <w:rsid w:val="00EC4ACC"/>
    <w:rsid w:val="00ED2065"/>
    <w:rsid w:val="00F02784"/>
    <w:rsid w:val="00F626B4"/>
    <w:rsid w:val="00F657BE"/>
    <w:rsid w:val="00F9041E"/>
    <w:rsid w:val="00FC3A8D"/>
    <w:rsid w:val="00FD194A"/>
    <w:rsid w:val="00FE5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10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7210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6669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343F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0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A1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4A31B9"/>
    <w:pPr>
      <w:spacing w:after="0" w:line="240" w:lineRule="auto"/>
    </w:pPr>
    <w:rPr>
      <w:rFonts w:ascii="Calibri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11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48</cp:revision>
  <cp:lastPrinted>2016-09-19T13:06:00Z</cp:lastPrinted>
  <dcterms:created xsi:type="dcterms:W3CDTF">2015-12-23T11:07:00Z</dcterms:created>
  <dcterms:modified xsi:type="dcterms:W3CDTF">2019-07-01T08:32:00Z</dcterms:modified>
</cp:coreProperties>
</file>